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CE3F" w14:textId="7F6A4802" w:rsidR="00760136" w:rsidRPr="00D505D3" w:rsidRDefault="00E13CA7" w:rsidP="00524D6A">
      <w:pPr>
        <w:pStyle w:val="Heading1"/>
        <w:spacing w:before="58"/>
        <w:jc w:val="center"/>
        <w:rPr>
          <w:b w:val="0"/>
          <w:bCs w:val="0"/>
          <w:sz w:val="26"/>
          <w:szCs w:val="26"/>
        </w:rPr>
      </w:pPr>
      <w:r w:rsidRPr="00D505D3">
        <w:rPr>
          <w:sz w:val="26"/>
          <w:szCs w:val="26"/>
          <w:u w:val="thick" w:color="000000"/>
        </w:rPr>
        <w:t>EVIDENCE</w:t>
      </w:r>
      <w:r w:rsidRPr="00D505D3">
        <w:rPr>
          <w:spacing w:val="-9"/>
          <w:sz w:val="26"/>
          <w:szCs w:val="26"/>
          <w:u w:val="thick" w:color="000000"/>
        </w:rPr>
        <w:t xml:space="preserve"> </w:t>
      </w:r>
      <w:r w:rsidRPr="00D505D3">
        <w:rPr>
          <w:spacing w:val="-1"/>
          <w:sz w:val="26"/>
          <w:szCs w:val="26"/>
          <w:u w:val="thick" w:color="000000"/>
        </w:rPr>
        <w:t>TO</w:t>
      </w:r>
      <w:r w:rsidRPr="00D505D3">
        <w:rPr>
          <w:spacing w:val="-8"/>
          <w:sz w:val="26"/>
          <w:szCs w:val="26"/>
          <w:u w:val="thick" w:color="000000"/>
        </w:rPr>
        <w:t xml:space="preserve"> </w:t>
      </w:r>
      <w:r w:rsidRPr="00D505D3">
        <w:rPr>
          <w:sz w:val="26"/>
          <w:szCs w:val="26"/>
          <w:u w:val="thick" w:color="000000"/>
        </w:rPr>
        <w:t>BE</w:t>
      </w:r>
      <w:r w:rsidRPr="00D505D3">
        <w:rPr>
          <w:spacing w:val="-10"/>
          <w:sz w:val="26"/>
          <w:szCs w:val="26"/>
          <w:u w:val="thick" w:color="000000"/>
        </w:rPr>
        <w:t xml:space="preserve"> </w:t>
      </w:r>
      <w:r w:rsidRPr="00D505D3">
        <w:rPr>
          <w:sz w:val="26"/>
          <w:szCs w:val="26"/>
          <w:u w:val="thick" w:color="000000"/>
        </w:rPr>
        <w:t>MADE</w:t>
      </w:r>
      <w:r w:rsidRPr="00D505D3">
        <w:rPr>
          <w:spacing w:val="-9"/>
          <w:sz w:val="26"/>
          <w:szCs w:val="26"/>
          <w:u w:val="thick" w:color="000000"/>
        </w:rPr>
        <w:t xml:space="preserve"> </w:t>
      </w:r>
      <w:r w:rsidRPr="00D505D3">
        <w:rPr>
          <w:sz w:val="26"/>
          <w:szCs w:val="26"/>
          <w:u w:val="thick" w:color="000000"/>
        </w:rPr>
        <w:t>AVAILABLE</w:t>
      </w:r>
      <w:r w:rsidRPr="00D505D3">
        <w:rPr>
          <w:spacing w:val="-10"/>
          <w:sz w:val="26"/>
          <w:szCs w:val="26"/>
          <w:u w:val="thick" w:color="000000"/>
        </w:rPr>
        <w:t xml:space="preserve"> </w:t>
      </w:r>
      <w:r w:rsidRPr="00D505D3">
        <w:rPr>
          <w:spacing w:val="-1"/>
          <w:sz w:val="26"/>
          <w:szCs w:val="26"/>
          <w:u w:val="thick" w:color="000000"/>
        </w:rPr>
        <w:t>TO</w:t>
      </w:r>
      <w:r w:rsidRPr="00D505D3">
        <w:rPr>
          <w:spacing w:val="-8"/>
          <w:sz w:val="26"/>
          <w:szCs w:val="26"/>
          <w:u w:val="thick" w:color="000000"/>
        </w:rPr>
        <w:t xml:space="preserve"> </w:t>
      </w:r>
      <w:r w:rsidR="00D505D3" w:rsidRPr="00D505D3">
        <w:rPr>
          <w:spacing w:val="-1"/>
          <w:sz w:val="26"/>
          <w:szCs w:val="26"/>
          <w:u w:val="thick" w:color="000000"/>
        </w:rPr>
        <w:t xml:space="preserve">SITE VISIT </w:t>
      </w:r>
      <w:r w:rsidRPr="00D505D3">
        <w:rPr>
          <w:sz w:val="26"/>
          <w:szCs w:val="26"/>
          <w:u w:val="thick" w:color="000000"/>
        </w:rPr>
        <w:t>EVALUATION</w:t>
      </w:r>
      <w:r w:rsidRPr="00D505D3">
        <w:rPr>
          <w:spacing w:val="-11"/>
          <w:sz w:val="26"/>
          <w:szCs w:val="26"/>
          <w:u w:val="thick" w:color="000000"/>
        </w:rPr>
        <w:t xml:space="preserve"> </w:t>
      </w:r>
      <w:r w:rsidRPr="00D505D3">
        <w:rPr>
          <w:spacing w:val="-1"/>
          <w:sz w:val="26"/>
          <w:szCs w:val="26"/>
          <w:u w:val="thick" w:color="000000"/>
        </w:rPr>
        <w:t>TEAM</w:t>
      </w:r>
    </w:p>
    <w:p w14:paraId="37EA9C17" w14:textId="77777777" w:rsidR="00D505D3" w:rsidRPr="0012237E" w:rsidRDefault="00D505D3" w:rsidP="00D505D3">
      <w:pPr>
        <w:spacing w:before="8"/>
        <w:ind w:left="540"/>
        <w:rPr>
          <w:rFonts w:ascii="Calibri" w:eastAsia="Calibri" w:hAnsi="Calibri"/>
          <w:spacing w:val="-1"/>
          <w:sz w:val="16"/>
          <w:szCs w:val="16"/>
        </w:rPr>
      </w:pPr>
    </w:p>
    <w:p w14:paraId="553EB8B9" w14:textId="77777777" w:rsidR="000E477B" w:rsidRDefault="00675DE3" w:rsidP="00675DE3">
      <w:pPr>
        <w:pStyle w:val="Default"/>
        <w:tabs>
          <w:tab w:val="left" w:pos="182"/>
          <w:tab w:val="left" w:pos="900"/>
        </w:tabs>
        <w:ind w:left="180" w:hanging="898"/>
        <w:rPr>
          <w:rFonts w:cstheme="minorHAnsi"/>
          <w:color w:val="C00000"/>
        </w:rPr>
      </w:pPr>
      <w:r w:rsidRPr="00BC697D">
        <w:rPr>
          <w:rFonts w:cstheme="minorHAnsi"/>
          <w:color w:val="C00000"/>
        </w:rPr>
        <w:t xml:space="preserve">                </w:t>
      </w:r>
      <w:r w:rsidR="000E477B" w:rsidRPr="000E477B">
        <w:rPr>
          <w:rFonts w:cstheme="minorHAnsi"/>
          <w:b/>
          <w:bCs/>
          <w:color w:val="C00000"/>
        </w:rPr>
        <w:t>For all programs seeking provisional accreditation, t</w:t>
      </w:r>
      <w:r w:rsidRPr="000E477B">
        <w:rPr>
          <w:rFonts w:cstheme="minorHAnsi"/>
          <w:b/>
          <w:bCs/>
          <w:color w:val="C00000"/>
        </w:rPr>
        <w:t>he site visit team will need to tour the classrooms, offices, and fully equipped laboratory(ies) during the provisional site visit.</w:t>
      </w:r>
      <w:r w:rsidRPr="000E477B">
        <w:rPr>
          <w:rFonts w:cstheme="minorHAnsi"/>
          <w:color w:val="C00000"/>
        </w:rPr>
        <w:t xml:space="preserve"> </w:t>
      </w:r>
    </w:p>
    <w:p w14:paraId="698F7A99" w14:textId="6F71725A" w:rsidR="0085046E" w:rsidRPr="00E10468" w:rsidRDefault="000E477B" w:rsidP="00675DE3">
      <w:pPr>
        <w:pStyle w:val="Default"/>
        <w:tabs>
          <w:tab w:val="left" w:pos="182"/>
          <w:tab w:val="left" w:pos="900"/>
        </w:tabs>
        <w:ind w:left="180" w:hanging="898"/>
        <w:rPr>
          <w:rFonts w:eastAsia="Calibri" w:cstheme="minorHAnsi"/>
          <w:spacing w:val="-1"/>
          <w:sz w:val="23"/>
          <w:szCs w:val="23"/>
        </w:rPr>
      </w:pPr>
      <w:r>
        <w:rPr>
          <w:rFonts w:cstheme="minorHAnsi"/>
          <w:color w:val="C00000"/>
        </w:rPr>
        <w:t xml:space="preserve">                </w:t>
      </w:r>
      <w:r w:rsidR="00D505D3" w:rsidRPr="00E10468">
        <w:rPr>
          <w:rFonts w:eastAsia="Calibri" w:cstheme="minorHAnsi"/>
          <w:spacing w:val="-1"/>
          <w:sz w:val="23"/>
          <w:szCs w:val="23"/>
        </w:rPr>
        <w:t>During the evaluation of your program the following evidence must be available for review by the</w:t>
      </w:r>
      <w:r w:rsidR="00675DE3">
        <w:rPr>
          <w:rFonts w:eastAsia="Calibri" w:cstheme="minorHAnsi"/>
          <w:spacing w:val="-1"/>
          <w:sz w:val="23"/>
          <w:szCs w:val="23"/>
        </w:rPr>
        <w:t xml:space="preserve"> </w:t>
      </w:r>
      <w:r w:rsidR="00D505D3" w:rsidRPr="00E10468">
        <w:rPr>
          <w:rFonts w:eastAsia="Calibri" w:cstheme="minorHAnsi"/>
          <w:spacing w:val="-1"/>
          <w:sz w:val="23"/>
          <w:szCs w:val="23"/>
        </w:rPr>
        <w:t xml:space="preserve">site visit team. </w:t>
      </w:r>
      <w:bookmarkStart w:id="0" w:name="_Hlk164254342"/>
      <w:r w:rsidR="00E10468" w:rsidRPr="00E10468">
        <w:rPr>
          <w:rFonts w:eastAsia="Calibri" w:cstheme="minorHAnsi"/>
          <w:spacing w:val="-1"/>
          <w:sz w:val="23"/>
          <w:szCs w:val="23"/>
        </w:rPr>
        <w:t xml:space="preserve">For </w:t>
      </w:r>
      <w:r w:rsidR="00D6474D" w:rsidRPr="00E10468">
        <w:rPr>
          <w:rFonts w:eastAsia="Calibri" w:cstheme="minorHAnsi"/>
          <w:spacing w:val="-1"/>
          <w:sz w:val="23"/>
          <w:szCs w:val="23"/>
        </w:rPr>
        <w:t>the typical</w:t>
      </w:r>
      <w:r w:rsidR="00E10468" w:rsidRPr="00E10468">
        <w:rPr>
          <w:rFonts w:eastAsia="Calibri" w:cstheme="minorHAnsi"/>
          <w:spacing w:val="-1"/>
          <w:sz w:val="23"/>
          <w:szCs w:val="23"/>
        </w:rPr>
        <w:t xml:space="preserve"> timing of a visit</w:t>
      </w:r>
      <w:bookmarkEnd w:id="0"/>
      <w:r w:rsidR="00E10468" w:rsidRPr="00E10468">
        <w:rPr>
          <w:rFonts w:eastAsia="Calibri" w:cstheme="minorHAnsi"/>
          <w:spacing w:val="-1"/>
          <w:sz w:val="23"/>
          <w:szCs w:val="23"/>
        </w:rPr>
        <w:t>, a</w:t>
      </w:r>
      <w:r w:rsidR="00D766B2" w:rsidRPr="00E10468">
        <w:rPr>
          <w:rFonts w:eastAsia="Calibri" w:cstheme="minorHAnsi"/>
          <w:b/>
          <w:bCs/>
          <w:spacing w:val="-1"/>
          <w:sz w:val="23"/>
          <w:szCs w:val="23"/>
        </w:rPr>
        <w:t>ll</w:t>
      </w:r>
      <w:r w:rsidR="00D505D3" w:rsidRPr="00E10468">
        <w:rPr>
          <w:rFonts w:eastAsia="Calibri" w:cstheme="minorHAnsi"/>
          <w:b/>
          <w:bCs/>
          <w:spacing w:val="-1"/>
          <w:sz w:val="23"/>
          <w:szCs w:val="23"/>
        </w:rPr>
        <w:t xml:space="preserve"> evidence</w:t>
      </w:r>
      <w:r w:rsidR="00D505D3" w:rsidRPr="00E10468">
        <w:rPr>
          <w:rFonts w:eastAsia="Calibri" w:cstheme="minorHAnsi"/>
          <w:spacing w:val="-1"/>
          <w:sz w:val="23"/>
          <w:szCs w:val="23"/>
        </w:rPr>
        <w:t xml:space="preserve"> </w:t>
      </w:r>
      <w:r w:rsidR="00394797" w:rsidRPr="00E10468">
        <w:rPr>
          <w:rFonts w:eastAsia="Calibri" w:cstheme="minorHAnsi"/>
          <w:b/>
          <w:bCs/>
          <w:spacing w:val="-1"/>
          <w:sz w:val="23"/>
          <w:szCs w:val="23"/>
        </w:rPr>
        <w:t>below</w:t>
      </w:r>
      <w:r w:rsidR="00394797" w:rsidRPr="00E10468">
        <w:rPr>
          <w:rFonts w:eastAsia="Calibri" w:cstheme="minorHAnsi"/>
          <w:spacing w:val="-1"/>
          <w:sz w:val="23"/>
          <w:szCs w:val="23"/>
        </w:rPr>
        <w:t xml:space="preserve"> </w:t>
      </w:r>
      <w:r w:rsidR="00D766B2" w:rsidRPr="00E10468">
        <w:rPr>
          <w:rFonts w:eastAsia="Calibri" w:cstheme="minorHAnsi"/>
          <w:spacing w:val="-1"/>
          <w:sz w:val="23"/>
          <w:szCs w:val="23"/>
        </w:rPr>
        <w:t>must</w:t>
      </w:r>
      <w:r w:rsidR="00D505D3" w:rsidRPr="00E10468">
        <w:rPr>
          <w:rFonts w:eastAsia="Calibri" w:cstheme="minorHAnsi"/>
          <w:spacing w:val="-1"/>
          <w:sz w:val="23"/>
          <w:szCs w:val="23"/>
        </w:rPr>
        <w:t xml:space="preserve"> be uploaded </w:t>
      </w:r>
      <w:r w:rsidR="006559EE" w:rsidRPr="006559EE">
        <w:rPr>
          <w:rFonts w:eastAsia="Calibri" w:cstheme="minorHAnsi"/>
          <w:b/>
          <w:bCs/>
          <w:spacing w:val="-1"/>
          <w:sz w:val="23"/>
          <w:szCs w:val="23"/>
        </w:rPr>
        <w:t>4-6</w:t>
      </w:r>
      <w:r w:rsidR="00D505D3" w:rsidRPr="00E10468">
        <w:rPr>
          <w:rFonts w:eastAsia="Calibri" w:cstheme="minorHAnsi"/>
          <w:b/>
          <w:spacing w:val="-1"/>
          <w:sz w:val="23"/>
          <w:szCs w:val="23"/>
        </w:rPr>
        <w:t xml:space="preserve"> weeks prior to the visit</w:t>
      </w:r>
      <w:r w:rsidR="00D505D3" w:rsidRPr="00E10468">
        <w:rPr>
          <w:rFonts w:eastAsia="Calibri" w:cstheme="minorHAnsi"/>
          <w:spacing w:val="-1"/>
          <w:sz w:val="23"/>
          <w:szCs w:val="23"/>
        </w:rPr>
        <w:t xml:space="preserve"> to be used during</w:t>
      </w:r>
      <w:r w:rsidR="00D766B2" w:rsidRPr="00E10468">
        <w:rPr>
          <w:rFonts w:eastAsia="Calibri" w:cstheme="minorHAnsi"/>
          <w:spacing w:val="-1"/>
          <w:sz w:val="23"/>
          <w:szCs w:val="23"/>
        </w:rPr>
        <w:t xml:space="preserve"> </w:t>
      </w:r>
      <w:r w:rsidR="00D505D3" w:rsidRPr="00E10468">
        <w:rPr>
          <w:rFonts w:eastAsia="Calibri" w:cstheme="minorHAnsi"/>
          <w:spacing w:val="-1"/>
          <w:sz w:val="23"/>
          <w:szCs w:val="23"/>
        </w:rPr>
        <w:t xml:space="preserve">discussions on the first day of the site visit. </w:t>
      </w:r>
      <w:bookmarkStart w:id="1" w:name="_Hlk164254376"/>
      <w:r w:rsidR="00E10468" w:rsidRPr="00E10468">
        <w:rPr>
          <w:rFonts w:eastAsia="Calibri" w:cstheme="minorHAnsi"/>
          <w:spacing w:val="-1"/>
          <w:sz w:val="23"/>
          <w:szCs w:val="23"/>
        </w:rPr>
        <w:t xml:space="preserve">If the visit is scheduled </w:t>
      </w:r>
      <w:r w:rsidR="00D6474D" w:rsidRPr="00E10468">
        <w:rPr>
          <w:rFonts w:eastAsia="Calibri" w:cstheme="minorHAnsi"/>
          <w:spacing w:val="-1"/>
          <w:sz w:val="23"/>
          <w:szCs w:val="23"/>
        </w:rPr>
        <w:t>for</w:t>
      </w:r>
      <w:r w:rsidR="00E10468" w:rsidRPr="00E10468">
        <w:rPr>
          <w:rFonts w:eastAsia="Calibri" w:cstheme="minorHAnsi"/>
          <w:spacing w:val="-1"/>
          <w:sz w:val="23"/>
          <w:szCs w:val="23"/>
        </w:rPr>
        <w:t xml:space="preserve"> an earlier date, the </w:t>
      </w:r>
      <w:r w:rsidR="00E10468" w:rsidRPr="00E10468">
        <w:rPr>
          <w:rFonts w:eastAsia="Calibri" w:cstheme="minorHAnsi"/>
          <w:b/>
          <w:bCs/>
          <w:spacing w:val="-1"/>
          <w:sz w:val="23"/>
          <w:szCs w:val="23"/>
        </w:rPr>
        <w:t>due dates for evidence will be revised accordingly</w:t>
      </w:r>
      <w:r w:rsidR="00E10468" w:rsidRPr="00E10468">
        <w:rPr>
          <w:rFonts w:eastAsia="Calibri" w:cstheme="minorHAnsi"/>
          <w:spacing w:val="-1"/>
          <w:sz w:val="23"/>
          <w:szCs w:val="23"/>
        </w:rPr>
        <w:t xml:space="preserve">. </w:t>
      </w:r>
      <w:bookmarkEnd w:id="1"/>
      <w:r w:rsidR="00D505D3" w:rsidRPr="00E10468">
        <w:rPr>
          <w:rFonts w:eastAsia="Calibri" w:cstheme="minorHAnsi"/>
          <w:spacing w:val="-1"/>
          <w:sz w:val="23"/>
          <w:szCs w:val="23"/>
        </w:rPr>
        <w:t>Other documents not identified below may be requested</w:t>
      </w:r>
      <w:r w:rsidR="00D766B2" w:rsidRPr="00E10468">
        <w:rPr>
          <w:rFonts w:eastAsia="Calibri" w:cstheme="minorHAnsi"/>
          <w:spacing w:val="-1"/>
          <w:sz w:val="23"/>
          <w:szCs w:val="23"/>
        </w:rPr>
        <w:t xml:space="preserve"> </w:t>
      </w:r>
      <w:r w:rsidR="00D505D3" w:rsidRPr="00E10468">
        <w:rPr>
          <w:rFonts w:eastAsia="Calibri" w:cstheme="minorHAnsi"/>
          <w:spacing w:val="-1"/>
          <w:sz w:val="23"/>
          <w:szCs w:val="23"/>
        </w:rPr>
        <w:t xml:space="preserve">by the site visit team to assist them in evaluation of the program’s compliance with the </w:t>
      </w:r>
      <w:r w:rsidR="0085046E" w:rsidRPr="00E10468">
        <w:rPr>
          <w:rFonts w:eastAsia="Calibri" w:cstheme="minorHAnsi"/>
          <w:b/>
          <w:bCs/>
          <w:color w:val="C00000"/>
          <w:spacing w:val="-1"/>
          <w:sz w:val="23"/>
          <w:szCs w:val="23"/>
        </w:rPr>
        <w:t xml:space="preserve">2022 </w:t>
      </w:r>
      <w:r w:rsidR="00D766B2" w:rsidRPr="00E10468">
        <w:rPr>
          <w:rFonts w:eastAsia="Calibri" w:cstheme="minorHAnsi"/>
          <w:b/>
          <w:bCs/>
          <w:color w:val="C00000"/>
          <w:spacing w:val="-1"/>
          <w:sz w:val="23"/>
          <w:szCs w:val="23"/>
        </w:rPr>
        <w:t>S</w:t>
      </w:r>
      <w:r w:rsidR="0085046E" w:rsidRPr="00E10468">
        <w:rPr>
          <w:rFonts w:eastAsia="Calibri" w:cstheme="minorHAnsi"/>
          <w:b/>
          <w:bCs/>
          <w:i/>
          <w:iCs/>
          <w:color w:val="C00000"/>
          <w:spacing w:val="-1"/>
          <w:sz w:val="23"/>
          <w:szCs w:val="23"/>
        </w:rPr>
        <w:t xml:space="preserve">tandards </w:t>
      </w:r>
      <w:r w:rsidR="0085046E" w:rsidRPr="00E10468">
        <w:rPr>
          <w:rFonts w:eastAsia="Calibri" w:cstheme="minorHAnsi"/>
          <w:i/>
          <w:iCs/>
          <w:spacing w:val="-1"/>
          <w:sz w:val="23"/>
          <w:szCs w:val="23"/>
        </w:rPr>
        <w:t>(in parentheses)</w:t>
      </w:r>
      <w:r w:rsidR="0085046E" w:rsidRPr="00E10468">
        <w:rPr>
          <w:rFonts w:eastAsia="Calibri" w:cstheme="minorHAnsi"/>
          <w:spacing w:val="-1"/>
          <w:sz w:val="23"/>
          <w:szCs w:val="23"/>
        </w:rPr>
        <w:t>.  For any additional questions regarding the List of Evidence, contact the Team Captain.</w:t>
      </w:r>
      <w:r w:rsidR="00261B5A">
        <w:rPr>
          <w:rFonts w:eastAsia="Calibri" w:cstheme="minorHAnsi"/>
          <w:spacing w:val="-1"/>
          <w:sz w:val="23"/>
          <w:szCs w:val="23"/>
        </w:rPr>
        <w:t xml:space="preserve"> Carefully </w:t>
      </w:r>
      <w:r w:rsidR="00261B5A" w:rsidRPr="00261B5A">
        <w:rPr>
          <w:rFonts w:eastAsia="Calibri" w:cstheme="minorHAnsi"/>
          <w:b/>
          <w:bCs/>
          <w:spacing w:val="-1"/>
          <w:sz w:val="23"/>
          <w:szCs w:val="23"/>
        </w:rPr>
        <w:t>review and organize the evidence according to the directions below</w:t>
      </w:r>
      <w:r w:rsidR="00261B5A">
        <w:rPr>
          <w:rFonts w:eastAsia="Calibri" w:cstheme="minorHAnsi"/>
          <w:b/>
          <w:bCs/>
          <w:spacing w:val="-1"/>
          <w:sz w:val="23"/>
          <w:szCs w:val="23"/>
        </w:rPr>
        <w:t xml:space="preserve"> to prevent any delay</w:t>
      </w:r>
      <w:r w:rsidR="008A6EA6">
        <w:rPr>
          <w:rFonts w:eastAsia="Calibri" w:cstheme="minorHAnsi"/>
          <w:b/>
          <w:bCs/>
          <w:spacing w:val="-1"/>
          <w:sz w:val="23"/>
          <w:szCs w:val="23"/>
        </w:rPr>
        <w:t>s</w:t>
      </w:r>
      <w:r w:rsidR="00261B5A">
        <w:rPr>
          <w:rFonts w:eastAsia="Calibri" w:cstheme="minorHAnsi"/>
          <w:spacing w:val="-1"/>
          <w:sz w:val="23"/>
          <w:szCs w:val="23"/>
        </w:rPr>
        <w:t xml:space="preserve">. </w:t>
      </w:r>
    </w:p>
    <w:p w14:paraId="7C88FD5B" w14:textId="77777777" w:rsidR="00D505D3" w:rsidRPr="009C5A4E" w:rsidRDefault="00D505D3" w:rsidP="00D505D3">
      <w:pPr>
        <w:spacing w:before="8"/>
        <w:ind w:left="540"/>
        <w:rPr>
          <w:rFonts w:eastAsia="Calibri" w:cstheme="minorHAnsi"/>
          <w:sz w:val="16"/>
          <w:szCs w:val="16"/>
        </w:rPr>
      </w:pPr>
    </w:p>
    <w:p w14:paraId="6CDD8E77" w14:textId="71BFF05E" w:rsidR="009801CC" w:rsidRPr="000E1182" w:rsidRDefault="009801CC" w:rsidP="001C79C0">
      <w:pPr>
        <w:pStyle w:val="Default"/>
        <w:ind w:firstLine="553"/>
        <w:rPr>
          <w:rFonts w:asciiTheme="minorHAnsi" w:hAnsiTheme="minorHAnsi" w:cstheme="minorHAnsi"/>
          <w:b/>
          <w:bCs/>
          <w:color w:val="auto"/>
          <w:sz w:val="23"/>
          <w:szCs w:val="23"/>
        </w:rPr>
      </w:pPr>
      <w:r w:rsidRPr="000E1182">
        <w:rPr>
          <w:rFonts w:asciiTheme="minorHAnsi" w:hAnsiTheme="minorHAnsi" w:cstheme="minorHAnsi"/>
          <w:b/>
          <w:bCs/>
          <w:color w:val="auto"/>
          <w:sz w:val="23"/>
          <w:szCs w:val="23"/>
        </w:rPr>
        <w:t>R</w:t>
      </w:r>
      <w:r w:rsidR="001C79C0" w:rsidRPr="000E1182">
        <w:rPr>
          <w:rFonts w:asciiTheme="minorHAnsi" w:hAnsiTheme="minorHAnsi" w:cstheme="minorHAnsi"/>
          <w:b/>
          <w:bCs/>
          <w:color w:val="auto"/>
          <w:sz w:val="23"/>
          <w:szCs w:val="23"/>
        </w:rPr>
        <w:t xml:space="preserve">ESOURCES REQUIRED </w:t>
      </w:r>
      <w:r w:rsidR="001C79C0" w:rsidRPr="00CC6EFB">
        <w:rPr>
          <w:rFonts w:asciiTheme="minorHAnsi" w:hAnsiTheme="minorHAnsi" w:cstheme="minorHAnsi"/>
          <w:b/>
          <w:bCs/>
          <w:color w:val="auto"/>
          <w:sz w:val="23"/>
          <w:szCs w:val="23"/>
          <w:u w:val="single"/>
        </w:rPr>
        <w:t>AT THE TIME OF THE SITE VISIT</w:t>
      </w:r>
      <w:r w:rsidR="005767ED" w:rsidRPr="000E1182">
        <w:rPr>
          <w:rFonts w:asciiTheme="minorHAnsi" w:hAnsiTheme="minorHAnsi" w:cstheme="minorHAnsi"/>
          <w:b/>
          <w:bCs/>
          <w:color w:val="auto"/>
          <w:sz w:val="23"/>
          <w:szCs w:val="23"/>
        </w:rPr>
        <w:t xml:space="preserve"> (2.01)</w:t>
      </w:r>
    </w:p>
    <w:p w14:paraId="4FEC2057" w14:textId="100148F3" w:rsidR="001C79C0" w:rsidRPr="000E1182" w:rsidRDefault="001C79C0" w:rsidP="001C79C0">
      <w:pPr>
        <w:pStyle w:val="Default"/>
        <w:numPr>
          <w:ilvl w:val="0"/>
          <w:numId w:val="18"/>
        </w:numPr>
        <w:ind w:left="1710" w:hanging="450"/>
        <w:rPr>
          <w:rFonts w:asciiTheme="minorHAnsi" w:hAnsiTheme="minorHAnsi" w:cstheme="minorHAnsi"/>
          <w:color w:val="auto"/>
          <w:sz w:val="23"/>
          <w:szCs w:val="23"/>
        </w:rPr>
      </w:pPr>
      <w:r w:rsidRPr="000E1182">
        <w:rPr>
          <w:rFonts w:asciiTheme="minorHAnsi" w:hAnsiTheme="minorHAnsi" w:cstheme="minorHAnsi"/>
          <w:color w:val="auto"/>
          <w:sz w:val="23"/>
          <w:szCs w:val="23"/>
        </w:rPr>
        <w:t xml:space="preserve">Adequate faculty office space </w:t>
      </w:r>
    </w:p>
    <w:p w14:paraId="2C518B37" w14:textId="117CDA88" w:rsidR="001C79C0" w:rsidRPr="000E1182" w:rsidRDefault="001C79C0" w:rsidP="001C79C0">
      <w:pPr>
        <w:pStyle w:val="Default"/>
        <w:numPr>
          <w:ilvl w:val="0"/>
          <w:numId w:val="18"/>
        </w:numPr>
        <w:ind w:left="1710" w:hanging="450"/>
        <w:rPr>
          <w:rFonts w:asciiTheme="minorHAnsi" w:hAnsiTheme="minorHAnsi" w:cstheme="minorHAnsi"/>
          <w:color w:val="auto"/>
          <w:sz w:val="23"/>
          <w:szCs w:val="23"/>
        </w:rPr>
      </w:pPr>
      <w:r w:rsidRPr="000E1182">
        <w:rPr>
          <w:rFonts w:asciiTheme="minorHAnsi" w:hAnsiTheme="minorHAnsi" w:cstheme="minorHAnsi"/>
          <w:color w:val="auto"/>
          <w:sz w:val="23"/>
          <w:szCs w:val="23"/>
        </w:rPr>
        <w:t xml:space="preserve">Adequate laboratory and classrooms </w:t>
      </w:r>
    </w:p>
    <w:p w14:paraId="7398613F" w14:textId="610D3804" w:rsidR="001C79C0" w:rsidRPr="000E1182" w:rsidRDefault="001C79C0" w:rsidP="001C79C0">
      <w:pPr>
        <w:pStyle w:val="Default"/>
        <w:numPr>
          <w:ilvl w:val="0"/>
          <w:numId w:val="18"/>
        </w:numPr>
        <w:ind w:left="1710" w:hanging="450"/>
        <w:rPr>
          <w:rFonts w:asciiTheme="minorHAnsi" w:hAnsiTheme="minorHAnsi" w:cstheme="minorHAnsi"/>
          <w:color w:val="auto"/>
          <w:sz w:val="23"/>
          <w:szCs w:val="23"/>
        </w:rPr>
      </w:pPr>
      <w:r w:rsidRPr="000E1182">
        <w:rPr>
          <w:rFonts w:asciiTheme="minorHAnsi" w:hAnsiTheme="minorHAnsi" w:cstheme="minorHAnsi"/>
          <w:color w:val="auto"/>
          <w:sz w:val="23"/>
          <w:szCs w:val="23"/>
        </w:rPr>
        <w:t xml:space="preserve">Required </w:t>
      </w:r>
      <w:r w:rsidR="000C07D2" w:rsidRPr="000E1182">
        <w:rPr>
          <w:rFonts w:asciiTheme="minorHAnsi" w:hAnsiTheme="minorHAnsi" w:cstheme="minorHAnsi"/>
          <w:color w:val="auto"/>
          <w:sz w:val="23"/>
          <w:szCs w:val="23"/>
        </w:rPr>
        <w:t xml:space="preserve">capital </w:t>
      </w:r>
      <w:r w:rsidRPr="000E1182">
        <w:rPr>
          <w:rFonts w:asciiTheme="minorHAnsi" w:hAnsiTheme="minorHAnsi" w:cstheme="minorHAnsi"/>
          <w:color w:val="auto"/>
          <w:sz w:val="23"/>
          <w:szCs w:val="23"/>
        </w:rPr>
        <w:t xml:space="preserve">equipment </w:t>
      </w:r>
      <w:r w:rsidR="00183AC1" w:rsidRPr="000E1182">
        <w:rPr>
          <w:rFonts w:asciiTheme="minorHAnsi" w:hAnsiTheme="minorHAnsi" w:cstheme="minorHAnsi"/>
          <w:color w:val="auto"/>
          <w:sz w:val="23"/>
          <w:szCs w:val="23"/>
        </w:rPr>
        <w:t xml:space="preserve">and </w:t>
      </w:r>
      <w:r w:rsidR="000C07D2" w:rsidRPr="000E1182">
        <w:rPr>
          <w:rFonts w:asciiTheme="minorHAnsi" w:hAnsiTheme="minorHAnsi" w:cstheme="minorHAnsi"/>
          <w:color w:val="auto"/>
          <w:sz w:val="23"/>
          <w:szCs w:val="23"/>
        </w:rPr>
        <w:t>disposables in place</w:t>
      </w:r>
      <w:r w:rsidRPr="000E1182">
        <w:rPr>
          <w:rFonts w:asciiTheme="minorHAnsi" w:hAnsiTheme="minorHAnsi" w:cstheme="minorHAnsi"/>
          <w:color w:val="auto"/>
          <w:sz w:val="23"/>
          <w:szCs w:val="23"/>
        </w:rPr>
        <w:t xml:space="preserve"> </w:t>
      </w:r>
    </w:p>
    <w:p w14:paraId="4F7B9B5F" w14:textId="7BE6024A" w:rsidR="00CC35A7" w:rsidRPr="000E1182" w:rsidRDefault="001C79C0" w:rsidP="002053D9">
      <w:pPr>
        <w:pStyle w:val="Default"/>
        <w:numPr>
          <w:ilvl w:val="0"/>
          <w:numId w:val="18"/>
        </w:numPr>
        <w:ind w:left="1710" w:hanging="450"/>
        <w:rPr>
          <w:rFonts w:asciiTheme="minorHAnsi" w:hAnsiTheme="minorHAnsi" w:cstheme="minorHAnsi"/>
          <w:b/>
          <w:bCs/>
          <w:color w:val="auto"/>
          <w:sz w:val="23"/>
          <w:szCs w:val="23"/>
        </w:rPr>
      </w:pPr>
      <w:r w:rsidRPr="000E1182">
        <w:rPr>
          <w:rFonts w:asciiTheme="minorHAnsi" w:hAnsiTheme="minorHAnsi" w:cstheme="minorHAnsi"/>
          <w:color w:val="auto"/>
          <w:sz w:val="23"/>
          <w:szCs w:val="23"/>
        </w:rPr>
        <w:t xml:space="preserve">Support Staff, </w:t>
      </w:r>
      <w:r w:rsidR="005767ED" w:rsidRPr="000E1182">
        <w:rPr>
          <w:rFonts w:asciiTheme="minorHAnsi" w:hAnsiTheme="minorHAnsi" w:cstheme="minorHAnsi"/>
          <w:color w:val="auto"/>
          <w:sz w:val="23"/>
          <w:szCs w:val="23"/>
        </w:rPr>
        <w:t>including</w:t>
      </w:r>
      <w:r w:rsidRPr="000E1182">
        <w:rPr>
          <w:rFonts w:asciiTheme="minorHAnsi" w:hAnsiTheme="minorHAnsi" w:cstheme="minorHAnsi"/>
          <w:color w:val="auto"/>
          <w:sz w:val="23"/>
          <w:szCs w:val="23"/>
        </w:rPr>
        <w:t xml:space="preserve"> Clerical, </w:t>
      </w:r>
      <w:r w:rsidR="005767ED" w:rsidRPr="000E1182">
        <w:rPr>
          <w:rFonts w:asciiTheme="minorHAnsi" w:hAnsiTheme="minorHAnsi" w:cstheme="minorHAnsi"/>
          <w:color w:val="auto"/>
          <w:sz w:val="23"/>
          <w:szCs w:val="23"/>
        </w:rPr>
        <w:t>L</w:t>
      </w:r>
      <w:r w:rsidRPr="000E1182">
        <w:rPr>
          <w:rFonts w:asciiTheme="minorHAnsi" w:hAnsiTheme="minorHAnsi" w:cstheme="minorHAnsi"/>
          <w:color w:val="auto"/>
          <w:sz w:val="23"/>
          <w:szCs w:val="23"/>
        </w:rPr>
        <w:t xml:space="preserve">ibrarian, IT, Admissions, Academic Counselor, </w:t>
      </w:r>
      <w:r w:rsidR="005561B8" w:rsidRPr="000E1182">
        <w:rPr>
          <w:rFonts w:asciiTheme="minorHAnsi" w:hAnsiTheme="minorHAnsi" w:cstheme="minorHAnsi"/>
          <w:color w:val="auto"/>
          <w:sz w:val="23"/>
          <w:szCs w:val="23"/>
        </w:rPr>
        <w:t xml:space="preserve">and </w:t>
      </w:r>
      <w:r w:rsidRPr="000E1182">
        <w:rPr>
          <w:rFonts w:asciiTheme="minorHAnsi" w:hAnsiTheme="minorHAnsi" w:cstheme="minorHAnsi"/>
          <w:color w:val="auto"/>
          <w:sz w:val="23"/>
          <w:szCs w:val="23"/>
        </w:rPr>
        <w:t>Curriculum Development</w:t>
      </w:r>
      <w:r w:rsidR="004938A3" w:rsidRPr="000E1182">
        <w:rPr>
          <w:rFonts w:asciiTheme="minorHAnsi" w:hAnsiTheme="minorHAnsi" w:cstheme="minorHAnsi"/>
          <w:b/>
          <w:bCs/>
          <w:color w:val="auto"/>
          <w:sz w:val="23"/>
          <w:szCs w:val="23"/>
        </w:rPr>
        <w:t xml:space="preserve"> </w:t>
      </w:r>
      <w:r w:rsidR="004938A3" w:rsidRPr="000E1182">
        <w:rPr>
          <w:rFonts w:asciiTheme="minorHAnsi" w:hAnsiTheme="minorHAnsi" w:cstheme="minorHAnsi"/>
          <w:color w:val="auto"/>
          <w:sz w:val="23"/>
          <w:szCs w:val="23"/>
        </w:rPr>
        <w:t>for respiratory care courses</w:t>
      </w:r>
    </w:p>
    <w:p w14:paraId="0291C2ED" w14:textId="6C49A79A" w:rsidR="009801CC" w:rsidRDefault="001C79C0" w:rsidP="005767ED">
      <w:pPr>
        <w:pStyle w:val="Default"/>
        <w:ind w:firstLine="553"/>
        <w:rPr>
          <w:rFonts w:cstheme="minorHAnsi"/>
          <w:b/>
          <w:sz w:val="23"/>
          <w:szCs w:val="23"/>
        </w:rPr>
      </w:pPr>
      <w:r>
        <w:rPr>
          <w:rFonts w:asciiTheme="minorHAnsi" w:hAnsiTheme="minorHAnsi" w:cstheme="minorHAnsi"/>
          <w:b/>
          <w:bCs/>
          <w:color w:val="auto"/>
          <w:sz w:val="23"/>
          <w:szCs w:val="23"/>
        </w:rPr>
        <w:tab/>
      </w:r>
    </w:p>
    <w:p w14:paraId="602F85D6" w14:textId="36A49702" w:rsidR="00EC01DB" w:rsidRPr="008716F8" w:rsidRDefault="00EC01DB" w:rsidP="00EC01DB">
      <w:pPr>
        <w:ind w:left="553"/>
        <w:rPr>
          <w:rFonts w:cstheme="minorHAnsi"/>
          <w:b/>
          <w:color w:val="FF0000"/>
          <w:sz w:val="23"/>
          <w:szCs w:val="23"/>
        </w:rPr>
      </w:pPr>
      <w:r w:rsidRPr="00E10468">
        <w:rPr>
          <w:rFonts w:cstheme="minorHAnsi"/>
          <w:b/>
          <w:sz w:val="23"/>
          <w:szCs w:val="23"/>
        </w:rPr>
        <w:t>COURSE MATERIALS</w:t>
      </w:r>
      <w:r w:rsidR="00F4586E">
        <w:rPr>
          <w:rFonts w:cstheme="minorHAnsi"/>
          <w:b/>
          <w:sz w:val="23"/>
          <w:szCs w:val="23"/>
        </w:rPr>
        <w:t xml:space="preserve"> </w:t>
      </w:r>
    </w:p>
    <w:p w14:paraId="0AABD551" w14:textId="42E5BAC6" w:rsidR="00EC01DB" w:rsidRPr="00E10468" w:rsidRDefault="0074321D" w:rsidP="00BB5DA4">
      <w:pPr>
        <w:pStyle w:val="Default"/>
        <w:numPr>
          <w:ilvl w:val="0"/>
          <w:numId w:val="7"/>
        </w:numPr>
        <w:rPr>
          <w:rFonts w:asciiTheme="minorHAnsi" w:hAnsiTheme="minorHAnsi" w:cstheme="minorHAnsi"/>
          <w:sz w:val="23"/>
          <w:szCs w:val="23"/>
        </w:rPr>
      </w:pPr>
      <w:bookmarkStart w:id="2" w:name="_Hlk178241031"/>
      <w:bookmarkStart w:id="3" w:name="_Hlk178242208"/>
      <w:r w:rsidRPr="00E10468">
        <w:rPr>
          <w:rFonts w:asciiTheme="minorHAnsi" w:hAnsiTheme="minorHAnsi" w:cstheme="minorHAnsi"/>
          <w:color w:val="auto"/>
          <w:sz w:val="23"/>
          <w:szCs w:val="23"/>
        </w:rPr>
        <w:t xml:space="preserve">Course syllabi </w:t>
      </w:r>
      <w:r w:rsidRPr="00CB5265">
        <w:rPr>
          <w:rFonts w:asciiTheme="minorHAnsi" w:hAnsiTheme="minorHAnsi" w:cstheme="minorHAnsi"/>
          <w:b/>
          <w:bCs/>
          <w:color w:val="auto"/>
          <w:sz w:val="23"/>
          <w:szCs w:val="23"/>
          <w:u w:val="single"/>
        </w:rPr>
        <w:t>for all respiratory care</w:t>
      </w:r>
      <w:r w:rsidRPr="00E10468">
        <w:rPr>
          <w:rFonts w:asciiTheme="minorHAnsi" w:hAnsiTheme="minorHAnsi" w:cstheme="minorHAnsi"/>
          <w:color w:val="auto"/>
          <w:sz w:val="23"/>
          <w:szCs w:val="23"/>
        </w:rPr>
        <w:t xml:space="preserve"> </w:t>
      </w:r>
      <w:bookmarkEnd w:id="2"/>
      <w:r w:rsidRPr="00E10468">
        <w:rPr>
          <w:rFonts w:asciiTheme="minorHAnsi" w:hAnsiTheme="minorHAnsi" w:cstheme="minorHAnsi"/>
          <w:color w:val="auto"/>
          <w:sz w:val="23"/>
          <w:szCs w:val="23"/>
        </w:rPr>
        <w:t>(or sleep specialist</w:t>
      </w:r>
      <w:r w:rsidRPr="00CB5265">
        <w:rPr>
          <w:rFonts w:asciiTheme="minorHAnsi" w:hAnsiTheme="minorHAnsi" w:cstheme="minorHAnsi"/>
          <w:b/>
          <w:bCs/>
          <w:color w:val="auto"/>
          <w:sz w:val="23"/>
          <w:szCs w:val="23"/>
        </w:rPr>
        <w:t>) courses</w:t>
      </w:r>
      <w:r w:rsidRPr="00E10468">
        <w:rPr>
          <w:rFonts w:asciiTheme="minorHAnsi" w:hAnsiTheme="minorHAnsi" w:cstheme="minorHAnsi"/>
          <w:color w:val="auto"/>
          <w:sz w:val="23"/>
          <w:szCs w:val="23"/>
        </w:rPr>
        <w:t xml:space="preserve"> which include </w:t>
      </w:r>
      <w:r w:rsidR="00853A6F">
        <w:rPr>
          <w:rFonts w:asciiTheme="minorHAnsi" w:hAnsiTheme="minorHAnsi" w:cstheme="minorHAnsi"/>
          <w:color w:val="auto"/>
          <w:sz w:val="23"/>
          <w:szCs w:val="23"/>
        </w:rPr>
        <w:t xml:space="preserve">a </w:t>
      </w:r>
      <w:r w:rsidR="00853A6F" w:rsidRPr="000E1182">
        <w:rPr>
          <w:rFonts w:asciiTheme="minorHAnsi" w:hAnsiTheme="minorHAnsi" w:cstheme="minorHAnsi"/>
          <w:color w:val="auto"/>
          <w:sz w:val="23"/>
          <w:szCs w:val="23"/>
        </w:rPr>
        <w:t>curriculum ma</w:t>
      </w:r>
      <w:r w:rsidR="00191046" w:rsidRPr="000E1182">
        <w:rPr>
          <w:rFonts w:asciiTheme="minorHAnsi" w:hAnsiTheme="minorHAnsi" w:cstheme="minorHAnsi"/>
          <w:color w:val="auto"/>
          <w:sz w:val="23"/>
          <w:szCs w:val="23"/>
        </w:rPr>
        <w:t>p</w:t>
      </w:r>
      <w:r w:rsidR="00853A6F" w:rsidRPr="000E1182">
        <w:rPr>
          <w:rFonts w:asciiTheme="minorHAnsi" w:hAnsiTheme="minorHAnsi" w:cstheme="minorHAnsi"/>
          <w:color w:val="auto"/>
          <w:sz w:val="23"/>
          <w:szCs w:val="23"/>
        </w:rPr>
        <w:t>p</w:t>
      </w:r>
      <w:r w:rsidR="003C5E6C" w:rsidRPr="000E1182">
        <w:rPr>
          <w:rFonts w:asciiTheme="minorHAnsi" w:hAnsiTheme="minorHAnsi" w:cstheme="minorHAnsi"/>
          <w:color w:val="auto"/>
          <w:sz w:val="23"/>
          <w:szCs w:val="23"/>
        </w:rPr>
        <w:t>ing</w:t>
      </w:r>
      <w:r w:rsidR="00853A6F" w:rsidRPr="000E1182">
        <w:rPr>
          <w:rFonts w:asciiTheme="minorHAnsi" w:hAnsiTheme="minorHAnsi" w:cstheme="minorHAnsi"/>
          <w:color w:val="auto"/>
          <w:sz w:val="23"/>
          <w:szCs w:val="23"/>
        </w:rPr>
        <w:t xml:space="preserve">, </w:t>
      </w:r>
      <w:r w:rsidRPr="000E1182">
        <w:rPr>
          <w:rFonts w:asciiTheme="minorHAnsi" w:hAnsiTheme="minorHAnsi" w:cstheme="minorHAnsi"/>
          <w:color w:val="auto"/>
          <w:sz w:val="23"/>
          <w:szCs w:val="23"/>
        </w:rPr>
        <w:t xml:space="preserve">course description, </w:t>
      </w:r>
      <w:r w:rsidR="00533BA5" w:rsidRPr="000E1182">
        <w:rPr>
          <w:rFonts w:asciiTheme="minorHAnsi" w:hAnsiTheme="minorHAnsi" w:cstheme="minorHAnsi"/>
          <w:color w:val="auto"/>
          <w:sz w:val="23"/>
          <w:szCs w:val="23"/>
        </w:rPr>
        <w:t xml:space="preserve">course </w:t>
      </w:r>
      <w:r w:rsidR="00380F42" w:rsidRPr="000E1182">
        <w:rPr>
          <w:rFonts w:asciiTheme="minorHAnsi" w:hAnsiTheme="minorHAnsi" w:cstheme="minorHAnsi"/>
          <w:color w:val="auto"/>
          <w:sz w:val="23"/>
          <w:szCs w:val="23"/>
        </w:rPr>
        <w:t>schedule with all listed topics</w:t>
      </w:r>
      <w:r w:rsidR="00533BA5">
        <w:rPr>
          <w:rFonts w:asciiTheme="minorHAnsi" w:hAnsiTheme="minorHAnsi" w:cstheme="minorHAnsi"/>
          <w:color w:val="auto"/>
          <w:sz w:val="23"/>
          <w:szCs w:val="23"/>
        </w:rPr>
        <w:t xml:space="preserve">, </w:t>
      </w:r>
      <w:r w:rsidRPr="00E10468">
        <w:rPr>
          <w:rFonts w:asciiTheme="minorHAnsi" w:hAnsiTheme="minorHAnsi" w:cstheme="minorHAnsi"/>
          <w:color w:val="auto"/>
          <w:sz w:val="23"/>
          <w:szCs w:val="23"/>
        </w:rPr>
        <w:t>content outline, general and specific course objectives, methods of evaluation,</w:t>
      </w:r>
      <w:r w:rsidR="00D15949">
        <w:rPr>
          <w:rFonts w:asciiTheme="minorHAnsi" w:hAnsiTheme="minorHAnsi" w:cstheme="minorHAnsi"/>
          <w:color w:val="auto"/>
          <w:sz w:val="23"/>
          <w:szCs w:val="23"/>
        </w:rPr>
        <w:t xml:space="preserve"> </w:t>
      </w:r>
      <w:r w:rsidR="00E4022D">
        <w:rPr>
          <w:rFonts w:asciiTheme="minorHAnsi" w:hAnsiTheme="minorHAnsi" w:cstheme="minorHAnsi"/>
          <w:color w:val="auto"/>
          <w:sz w:val="23"/>
          <w:szCs w:val="23"/>
        </w:rPr>
        <w:t>rub</w:t>
      </w:r>
      <w:r w:rsidR="00D15949">
        <w:rPr>
          <w:rFonts w:asciiTheme="minorHAnsi" w:hAnsiTheme="minorHAnsi" w:cstheme="minorHAnsi"/>
          <w:color w:val="auto"/>
          <w:sz w:val="23"/>
          <w:szCs w:val="23"/>
        </w:rPr>
        <w:t>r</w:t>
      </w:r>
      <w:r w:rsidR="00E4022D">
        <w:rPr>
          <w:rFonts w:asciiTheme="minorHAnsi" w:hAnsiTheme="minorHAnsi" w:cstheme="minorHAnsi"/>
          <w:color w:val="auto"/>
          <w:sz w:val="23"/>
          <w:szCs w:val="23"/>
        </w:rPr>
        <w:t>ics,</w:t>
      </w:r>
      <w:r w:rsidRPr="00E10468">
        <w:rPr>
          <w:rFonts w:asciiTheme="minorHAnsi" w:hAnsiTheme="minorHAnsi" w:cstheme="minorHAnsi"/>
          <w:color w:val="auto"/>
          <w:sz w:val="23"/>
          <w:szCs w:val="23"/>
        </w:rPr>
        <w:t xml:space="preserve"> and criteria for successful course completion</w:t>
      </w:r>
      <w:r w:rsidRPr="00E10468" w:rsidDel="000A6524">
        <w:rPr>
          <w:rFonts w:asciiTheme="minorHAnsi" w:hAnsiTheme="minorHAnsi" w:cstheme="minorHAnsi"/>
          <w:sz w:val="23"/>
          <w:szCs w:val="23"/>
        </w:rPr>
        <w:t xml:space="preserve"> </w:t>
      </w:r>
      <w:r w:rsidR="00937579" w:rsidRPr="00FF221D">
        <w:rPr>
          <w:rFonts w:asciiTheme="minorHAnsi" w:hAnsiTheme="minorHAnsi" w:cstheme="minorHAnsi"/>
          <w:color w:val="auto"/>
          <w:sz w:val="23"/>
          <w:szCs w:val="23"/>
        </w:rPr>
        <w:t>for every course in the program</w:t>
      </w:r>
      <w:r w:rsidR="00937579">
        <w:rPr>
          <w:rFonts w:asciiTheme="minorHAnsi" w:hAnsiTheme="minorHAnsi" w:cstheme="minorHAnsi"/>
          <w:sz w:val="23"/>
          <w:szCs w:val="23"/>
        </w:rPr>
        <w:t xml:space="preserve">. </w:t>
      </w:r>
      <w:r w:rsidR="00EC01DB" w:rsidRPr="00E10468">
        <w:rPr>
          <w:rFonts w:asciiTheme="minorHAnsi" w:hAnsiTheme="minorHAnsi" w:cstheme="minorHAnsi"/>
          <w:sz w:val="23"/>
          <w:szCs w:val="23"/>
        </w:rPr>
        <w:t>(</w:t>
      </w:r>
      <w:bookmarkStart w:id="4" w:name="_Hlk178242386"/>
      <w:r w:rsidRPr="00E10468">
        <w:rPr>
          <w:rFonts w:asciiTheme="minorHAnsi" w:hAnsiTheme="minorHAnsi" w:cstheme="minorHAnsi"/>
          <w:b/>
          <w:i/>
          <w:sz w:val="23"/>
          <w:szCs w:val="23"/>
        </w:rPr>
        <w:t>4.01</w:t>
      </w:r>
      <w:r w:rsidR="00EC01DB" w:rsidRPr="00E10468">
        <w:rPr>
          <w:rFonts w:asciiTheme="minorHAnsi" w:hAnsiTheme="minorHAnsi" w:cstheme="minorHAnsi"/>
          <w:b/>
          <w:i/>
          <w:sz w:val="23"/>
          <w:szCs w:val="23"/>
        </w:rPr>
        <w:t>/</w:t>
      </w:r>
      <w:r w:rsidR="00B06011" w:rsidRPr="00E10468">
        <w:rPr>
          <w:rFonts w:asciiTheme="minorHAnsi" w:hAnsiTheme="minorHAnsi" w:cstheme="minorHAnsi"/>
          <w:b/>
          <w:i/>
          <w:sz w:val="23"/>
          <w:szCs w:val="23"/>
        </w:rPr>
        <w:t>4.02/</w:t>
      </w:r>
      <w:r w:rsidR="00EC01DB" w:rsidRPr="00E10468">
        <w:rPr>
          <w:rFonts w:asciiTheme="minorHAnsi" w:hAnsiTheme="minorHAnsi" w:cstheme="minorHAnsi"/>
          <w:b/>
          <w:i/>
          <w:sz w:val="23"/>
          <w:szCs w:val="23"/>
        </w:rPr>
        <w:t>4.03</w:t>
      </w:r>
      <w:bookmarkEnd w:id="4"/>
      <w:r w:rsidR="00EC01DB" w:rsidRPr="00E10468">
        <w:rPr>
          <w:rFonts w:asciiTheme="minorHAnsi" w:hAnsiTheme="minorHAnsi" w:cstheme="minorHAnsi"/>
          <w:sz w:val="23"/>
          <w:szCs w:val="23"/>
        </w:rPr>
        <w:t>)</w:t>
      </w:r>
    </w:p>
    <w:bookmarkEnd w:id="3"/>
    <w:p w14:paraId="1806FA99" w14:textId="5EC87A06" w:rsidR="004F483F" w:rsidRDefault="00BF5B2B" w:rsidP="004F483F">
      <w:pPr>
        <w:pStyle w:val="Default"/>
        <w:numPr>
          <w:ilvl w:val="1"/>
          <w:numId w:val="7"/>
        </w:numPr>
        <w:rPr>
          <w:rFonts w:asciiTheme="minorHAnsi" w:hAnsiTheme="minorHAnsi" w:cstheme="minorHAnsi"/>
          <w:color w:val="auto"/>
          <w:sz w:val="23"/>
          <w:szCs w:val="23"/>
        </w:rPr>
      </w:pPr>
      <w:r w:rsidRPr="004F483F">
        <w:rPr>
          <w:rFonts w:asciiTheme="minorHAnsi" w:hAnsiTheme="minorHAnsi" w:cstheme="minorHAnsi"/>
          <w:color w:val="auto"/>
          <w:sz w:val="23"/>
          <w:szCs w:val="23"/>
        </w:rPr>
        <w:t xml:space="preserve">If online, </w:t>
      </w:r>
      <w:r w:rsidR="003E2EB1" w:rsidRPr="004F483F">
        <w:rPr>
          <w:rFonts w:asciiTheme="minorHAnsi" w:hAnsiTheme="minorHAnsi" w:cstheme="minorHAnsi"/>
          <w:color w:val="auto"/>
          <w:sz w:val="23"/>
          <w:szCs w:val="23"/>
        </w:rPr>
        <w:t>a link may be provided</w:t>
      </w:r>
    </w:p>
    <w:p w14:paraId="35694619" w14:textId="25611247" w:rsidR="00214B3F" w:rsidRPr="004F483F" w:rsidRDefault="1E529EC1" w:rsidP="004F483F">
      <w:pPr>
        <w:pStyle w:val="Default"/>
        <w:numPr>
          <w:ilvl w:val="1"/>
          <w:numId w:val="7"/>
        </w:numPr>
        <w:rPr>
          <w:rFonts w:asciiTheme="minorHAnsi" w:hAnsiTheme="minorHAnsi" w:cstheme="minorHAnsi"/>
          <w:color w:val="auto"/>
          <w:sz w:val="23"/>
          <w:szCs w:val="23"/>
        </w:rPr>
      </w:pPr>
      <w:r w:rsidRPr="004F483F">
        <w:rPr>
          <w:rFonts w:asciiTheme="minorHAnsi" w:hAnsiTheme="minorHAnsi" w:cstheme="minorBidi"/>
          <w:color w:val="auto"/>
          <w:sz w:val="23"/>
          <w:szCs w:val="23"/>
        </w:rPr>
        <w:t xml:space="preserve">All course work in the curriculum must be complete </w:t>
      </w:r>
    </w:p>
    <w:p w14:paraId="76C70151" w14:textId="0DEB38B3" w:rsidR="00FF221D" w:rsidRPr="00FF221D" w:rsidRDefault="1E529EC1" w:rsidP="1E529EC1">
      <w:pPr>
        <w:pStyle w:val="Default"/>
        <w:numPr>
          <w:ilvl w:val="1"/>
          <w:numId w:val="7"/>
        </w:numPr>
        <w:rPr>
          <w:rFonts w:asciiTheme="minorHAnsi" w:hAnsiTheme="minorHAnsi" w:cstheme="minorBidi"/>
          <w:color w:val="auto"/>
          <w:sz w:val="23"/>
          <w:szCs w:val="23"/>
        </w:rPr>
      </w:pPr>
      <w:r w:rsidRPr="1E529EC1">
        <w:rPr>
          <w:rFonts w:asciiTheme="minorHAnsi" w:hAnsiTheme="minorHAnsi" w:cstheme="minorBidi"/>
          <w:color w:val="auto"/>
          <w:sz w:val="23"/>
          <w:szCs w:val="23"/>
        </w:rPr>
        <w:t xml:space="preserve">List of required </w:t>
      </w:r>
      <w:r w:rsidRPr="004F483F">
        <w:rPr>
          <w:rFonts w:asciiTheme="minorHAnsi" w:hAnsiTheme="minorHAnsi" w:cstheme="minorBidi"/>
          <w:color w:val="auto"/>
          <w:sz w:val="23"/>
          <w:szCs w:val="23"/>
        </w:rPr>
        <w:t xml:space="preserve">course materials </w:t>
      </w:r>
      <w:r w:rsidRPr="1E529EC1">
        <w:rPr>
          <w:rFonts w:asciiTheme="minorHAnsi" w:hAnsiTheme="minorHAnsi" w:cstheme="minorBidi"/>
          <w:color w:val="auto"/>
          <w:sz w:val="23"/>
          <w:szCs w:val="23"/>
        </w:rPr>
        <w:t>for each course</w:t>
      </w:r>
    </w:p>
    <w:p w14:paraId="3C745D5F" w14:textId="023B23C3" w:rsidR="009801CC" w:rsidRPr="00FF221D" w:rsidRDefault="00214B3F" w:rsidP="00FF221D">
      <w:pPr>
        <w:pStyle w:val="Default"/>
        <w:numPr>
          <w:ilvl w:val="1"/>
          <w:numId w:val="7"/>
        </w:numPr>
        <w:rPr>
          <w:rFonts w:asciiTheme="minorHAnsi" w:hAnsiTheme="minorHAnsi" w:cstheme="minorBidi"/>
          <w:color w:val="auto"/>
          <w:sz w:val="23"/>
          <w:szCs w:val="23"/>
        </w:rPr>
      </w:pPr>
      <w:r w:rsidRPr="00FF221D">
        <w:rPr>
          <w:rFonts w:asciiTheme="minorHAnsi" w:hAnsiTheme="minorHAnsi" w:cstheme="minorBidi"/>
          <w:color w:val="auto"/>
          <w:sz w:val="23"/>
          <w:szCs w:val="23"/>
        </w:rPr>
        <w:t xml:space="preserve">Including </w:t>
      </w:r>
      <w:r w:rsidR="00265B96" w:rsidRPr="00FF221D">
        <w:rPr>
          <w:rFonts w:asciiTheme="minorHAnsi" w:hAnsiTheme="minorHAnsi" w:cstheme="minorBidi"/>
          <w:color w:val="auto"/>
          <w:sz w:val="23"/>
          <w:szCs w:val="23"/>
        </w:rPr>
        <w:t>evaluations</w:t>
      </w:r>
      <w:r w:rsidRPr="00FF221D">
        <w:rPr>
          <w:rFonts w:asciiTheme="minorHAnsi" w:hAnsiTheme="minorHAnsi" w:cstheme="minorBidi"/>
          <w:color w:val="auto"/>
          <w:sz w:val="23"/>
          <w:szCs w:val="23"/>
        </w:rPr>
        <w:t xml:space="preserve"> (exams</w:t>
      </w:r>
      <w:r w:rsidR="005A5536">
        <w:rPr>
          <w:rFonts w:asciiTheme="minorHAnsi" w:hAnsiTheme="minorHAnsi" w:cstheme="minorBidi"/>
          <w:color w:val="auto"/>
          <w:sz w:val="23"/>
          <w:szCs w:val="23"/>
        </w:rPr>
        <w:t>, rubrics,</w:t>
      </w:r>
      <w:r w:rsidRPr="00FF221D">
        <w:rPr>
          <w:rFonts w:asciiTheme="minorHAnsi" w:hAnsiTheme="minorHAnsi" w:cstheme="minorBidi"/>
          <w:color w:val="auto"/>
          <w:sz w:val="23"/>
          <w:szCs w:val="23"/>
        </w:rPr>
        <w:t xml:space="preserve"> and checkoffs</w:t>
      </w:r>
      <w:r w:rsidR="00D15949">
        <w:rPr>
          <w:rFonts w:asciiTheme="minorHAnsi" w:hAnsiTheme="minorHAnsi" w:cstheme="minorBidi"/>
          <w:color w:val="auto"/>
          <w:sz w:val="23"/>
          <w:szCs w:val="23"/>
        </w:rPr>
        <w:t>)</w:t>
      </w:r>
    </w:p>
    <w:p w14:paraId="6F29ABE7" w14:textId="71E32A5F" w:rsidR="009801CC" w:rsidRPr="00FF221D" w:rsidRDefault="009801CC" w:rsidP="009801CC">
      <w:pPr>
        <w:pStyle w:val="Default"/>
        <w:numPr>
          <w:ilvl w:val="1"/>
          <w:numId w:val="7"/>
        </w:numPr>
        <w:rPr>
          <w:rFonts w:asciiTheme="minorHAnsi" w:hAnsiTheme="minorHAnsi" w:cstheme="minorHAnsi"/>
          <w:b/>
          <w:bCs/>
          <w:i/>
          <w:iCs/>
          <w:color w:val="auto"/>
          <w:sz w:val="23"/>
          <w:szCs w:val="23"/>
        </w:rPr>
      </w:pPr>
      <w:r w:rsidRPr="00FF221D">
        <w:rPr>
          <w:rFonts w:asciiTheme="minorHAnsi" w:hAnsiTheme="minorHAnsi" w:cstheme="minorHAnsi"/>
          <w:iCs/>
          <w:color w:val="auto"/>
          <w:sz w:val="23"/>
          <w:szCs w:val="23"/>
        </w:rPr>
        <w:t xml:space="preserve">Development of documents for student assessment of laboratory space and equipment, and faculty. </w:t>
      </w:r>
      <w:r w:rsidRPr="00FF221D">
        <w:rPr>
          <w:rFonts w:asciiTheme="minorHAnsi" w:hAnsiTheme="minorHAnsi" w:cstheme="minorHAnsi"/>
          <w:bCs/>
          <w:iCs/>
          <w:color w:val="auto"/>
          <w:sz w:val="23"/>
          <w:szCs w:val="23"/>
        </w:rPr>
        <w:t>(</w:t>
      </w:r>
      <w:r w:rsidRPr="00FF221D">
        <w:rPr>
          <w:rFonts w:asciiTheme="minorHAnsi" w:hAnsiTheme="minorHAnsi" w:cstheme="minorHAnsi"/>
          <w:b/>
          <w:iCs/>
          <w:color w:val="auto"/>
          <w:sz w:val="23"/>
          <w:szCs w:val="23"/>
        </w:rPr>
        <w:t>3.05</w:t>
      </w:r>
      <w:r w:rsidRPr="00FF221D">
        <w:rPr>
          <w:rFonts w:asciiTheme="minorHAnsi" w:hAnsiTheme="minorHAnsi" w:cstheme="minorHAnsi"/>
          <w:bCs/>
          <w:iCs/>
          <w:color w:val="auto"/>
          <w:sz w:val="23"/>
          <w:szCs w:val="23"/>
        </w:rPr>
        <w:t>)</w:t>
      </w:r>
    </w:p>
    <w:p w14:paraId="248B456F" w14:textId="468161E2" w:rsidR="009801CC" w:rsidRPr="00FF221D" w:rsidRDefault="009801CC" w:rsidP="009801CC">
      <w:pPr>
        <w:pStyle w:val="Default"/>
        <w:numPr>
          <w:ilvl w:val="1"/>
          <w:numId w:val="7"/>
        </w:numPr>
        <w:rPr>
          <w:rFonts w:asciiTheme="minorHAnsi" w:hAnsiTheme="minorHAnsi" w:cstheme="minorHAnsi"/>
          <w:b/>
          <w:bCs/>
          <w:i/>
          <w:iCs/>
          <w:color w:val="auto"/>
          <w:sz w:val="23"/>
          <w:szCs w:val="23"/>
        </w:rPr>
      </w:pPr>
      <w:r w:rsidRPr="00FF221D">
        <w:rPr>
          <w:rFonts w:asciiTheme="minorHAnsi" w:hAnsiTheme="minorHAnsi" w:cstheme="minorHAnsi"/>
          <w:color w:val="auto"/>
          <w:sz w:val="23"/>
          <w:szCs w:val="23"/>
        </w:rPr>
        <w:t xml:space="preserve">Plan for evaluations </w:t>
      </w:r>
      <w:r w:rsidRPr="00FF221D">
        <w:rPr>
          <w:rFonts w:asciiTheme="minorHAnsi" w:hAnsiTheme="minorHAnsi" w:cstheme="minorHAnsi"/>
          <w:bCs/>
          <w:color w:val="auto"/>
          <w:sz w:val="23"/>
          <w:szCs w:val="23"/>
        </w:rPr>
        <w:t>performed by faculty and students, confirming the equitable administration of the evaluations (</w:t>
      </w:r>
      <w:r w:rsidRPr="00FF221D">
        <w:rPr>
          <w:rFonts w:asciiTheme="minorHAnsi" w:hAnsiTheme="minorHAnsi" w:cstheme="minorHAnsi"/>
          <w:b/>
          <w:color w:val="auto"/>
          <w:sz w:val="23"/>
          <w:szCs w:val="23"/>
        </w:rPr>
        <w:t>3.05</w:t>
      </w:r>
      <w:r w:rsidRPr="00FF221D">
        <w:rPr>
          <w:rFonts w:asciiTheme="minorHAnsi" w:hAnsiTheme="minorHAnsi" w:cstheme="minorHAnsi"/>
          <w:bCs/>
          <w:color w:val="auto"/>
          <w:sz w:val="23"/>
          <w:szCs w:val="23"/>
        </w:rPr>
        <w:t>)</w:t>
      </w:r>
    </w:p>
    <w:p w14:paraId="7D234D1A" w14:textId="77777777" w:rsidR="00EC01DB" w:rsidRPr="00E10468" w:rsidRDefault="00EC01DB" w:rsidP="00EC01DB">
      <w:pPr>
        <w:ind w:left="553"/>
        <w:rPr>
          <w:rFonts w:cstheme="minorHAnsi"/>
          <w:sz w:val="23"/>
          <w:szCs w:val="23"/>
        </w:rPr>
      </w:pPr>
    </w:p>
    <w:p w14:paraId="4E51E5FD" w14:textId="77777777" w:rsidR="00EC01DB" w:rsidRPr="00E10468" w:rsidRDefault="00EC01DB" w:rsidP="00EC01DB">
      <w:pPr>
        <w:ind w:left="553"/>
        <w:rPr>
          <w:rFonts w:cstheme="minorHAnsi"/>
          <w:b/>
          <w:sz w:val="23"/>
          <w:szCs w:val="23"/>
        </w:rPr>
      </w:pPr>
      <w:r w:rsidRPr="00E10468">
        <w:rPr>
          <w:rFonts w:cstheme="minorHAnsi"/>
          <w:b/>
          <w:sz w:val="23"/>
          <w:szCs w:val="23"/>
        </w:rPr>
        <w:t>KEY PERSONNEL / FACULTY</w:t>
      </w:r>
    </w:p>
    <w:p w14:paraId="39F39290" w14:textId="4A89DAB2" w:rsidR="00BA434A" w:rsidRPr="00E10468" w:rsidRDefault="00EC01DB" w:rsidP="00BA434A">
      <w:pPr>
        <w:pStyle w:val="Default"/>
        <w:numPr>
          <w:ilvl w:val="0"/>
          <w:numId w:val="8"/>
        </w:numPr>
        <w:rPr>
          <w:rFonts w:asciiTheme="minorHAnsi" w:hAnsiTheme="minorHAnsi" w:cstheme="minorHAnsi"/>
          <w:b/>
          <w:sz w:val="23"/>
          <w:szCs w:val="23"/>
        </w:rPr>
      </w:pPr>
      <w:r w:rsidRPr="00E10468">
        <w:rPr>
          <w:rFonts w:asciiTheme="minorHAnsi" w:hAnsiTheme="minorHAnsi" w:cstheme="minorHAnsi"/>
          <w:sz w:val="23"/>
          <w:szCs w:val="23"/>
        </w:rPr>
        <w:t xml:space="preserve">Records of </w:t>
      </w:r>
      <w:r w:rsidR="0074321D" w:rsidRPr="00E10468">
        <w:rPr>
          <w:rFonts w:asciiTheme="minorHAnsi" w:hAnsiTheme="minorHAnsi" w:cstheme="minorHAnsi"/>
          <w:sz w:val="23"/>
          <w:szCs w:val="23"/>
        </w:rPr>
        <w:t xml:space="preserve">MD </w:t>
      </w:r>
      <w:r w:rsidRPr="00E10468">
        <w:rPr>
          <w:rFonts w:asciiTheme="minorHAnsi" w:hAnsiTheme="minorHAnsi" w:cstheme="minorHAnsi"/>
          <w:sz w:val="23"/>
          <w:szCs w:val="23"/>
        </w:rPr>
        <w:t xml:space="preserve">interaction with </w:t>
      </w:r>
      <w:r w:rsidR="0074321D" w:rsidRPr="00E10468">
        <w:rPr>
          <w:rFonts w:asciiTheme="minorHAnsi" w:hAnsiTheme="minorHAnsi" w:cstheme="minorHAnsi"/>
          <w:sz w:val="23"/>
          <w:szCs w:val="23"/>
        </w:rPr>
        <w:t>K</w:t>
      </w:r>
      <w:r w:rsidRPr="00E10468">
        <w:rPr>
          <w:rFonts w:asciiTheme="minorHAnsi" w:hAnsiTheme="minorHAnsi" w:cstheme="minorHAnsi"/>
          <w:sz w:val="23"/>
          <w:szCs w:val="23"/>
        </w:rPr>
        <w:t xml:space="preserve">ey </w:t>
      </w:r>
      <w:r w:rsidR="0074321D" w:rsidRPr="00E10468">
        <w:rPr>
          <w:rFonts w:asciiTheme="minorHAnsi" w:hAnsiTheme="minorHAnsi" w:cstheme="minorHAnsi"/>
          <w:sz w:val="23"/>
          <w:szCs w:val="23"/>
        </w:rPr>
        <w:t>P</w:t>
      </w:r>
      <w:r w:rsidRPr="00E10468">
        <w:rPr>
          <w:rFonts w:asciiTheme="minorHAnsi" w:hAnsiTheme="minorHAnsi" w:cstheme="minorHAnsi"/>
          <w:sz w:val="23"/>
          <w:szCs w:val="23"/>
        </w:rPr>
        <w:t xml:space="preserve">ersonnel including </w:t>
      </w:r>
      <w:r w:rsidR="0074321D" w:rsidRPr="00E10468">
        <w:rPr>
          <w:rFonts w:asciiTheme="minorHAnsi" w:hAnsiTheme="minorHAnsi" w:cstheme="minorHAnsi"/>
          <w:sz w:val="23"/>
          <w:szCs w:val="23"/>
        </w:rPr>
        <w:t xml:space="preserve">attendance at </w:t>
      </w:r>
      <w:r w:rsidR="0028630F" w:rsidRPr="00E10468">
        <w:rPr>
          <w:rFonts w:asciiTheme="minorHAnsi" w:hAnsiTheme="minorHAnsi" w:cstheme="minorHAnsi"/>
          <w:sz w:val="23"/>
          <w:szCs w:val="23"/>
        </w:rPr>
        <w:t>Study Group/</w:t>
      </w:r>
      <w:r w:rsidRPr="00E10468">
        <w:rPr>
          <w:rFonts w:asciiTheme="minorHAnsi" w:hAnsiTheme="minorHAnsi" w:cstheme="minorHAnsi"/>
          <w:sz w:val="23"/>
          <w:szCs w:val="23"/>
        </w:rPr>
        <w:t>Advisory Committee meetings (</w:t>
      </w:r>
      <w:r w:rsidRPr="00E10468">
        <w:rPr>
          <w:rFonts w:asciiTheme="minorHAnsi" w:hAnsiTheme="minorHAnsi" w:cstheme="minorHAnsi"/>
          <w:b/>
          <w:i/>
          <w:sz w:val="23"/>
          <w:szCs w:val="23"/>
        </w:rPr>
        <w:t>2.11</w:t>
      </w:r>
      <w:r w:rsidRPr="00E10468">
        <w:rPr>
          <w:rFonts w:asciiTheme="minorHAnsi" w:hAnsiTheme="minorHAnsi" w:cstheme="minorHAnsi"/>
          <w:sz w:val="23"/>
          <w:szCs w:val="23"/>
        </w:rPr>
        <w:t>)</w:t>
      </w:r>
      <w:r w:rsidRPr="00E10468">
        <w:rPr>
          <w:rFonts w:asciiTheme="minorHAnsi" w:hAnsiTheme="minorHAnsi" w:cstheme="minorHAnsi"/>
          <w:sz w:val="23"/>
          <w:szCs w:val="23"/>
        </w:rPr>
        <w:br/>
      </w:r>
    </w:p>
    <w:p w14:paraId="374370E3" w14:textId="77777777" w:rsidR="00EC01DB" w:rsidRPr="00E10468" w:rsidRDefault="00EC01DB" w:rsidP="00504B33">
      <w:pPr>
        <w:ind w:left="540"/>
        <w:rPr>
          <w:rFonts w:cstheme="minorHAnsi"/>
          <w:b/>
          <w:sz w:val="23"/>
          <w:szCs w:val="23"/>
        </w:rPr>
      </w:pPr>
      <w:r w:rsidRPr="00E10468">
        <w:rPr>
          <w:rFonts w:cstheme="minorHAnsi"/>
          <w:b/>
          <w:sz w:val="23"/>
          <w:szCs w:val="23"/>
        </w:rPr>
        <w:t>CLINICAL MATERIALS</w:t>
      </w:r>
    </w:p>
    <w:p w14:paraId="19D278C8" w14:textId="77777777" w:rsidR="001164D1" w:rsidRDefault="00EC01DB" w:rsidP="00086A65">
      <w:pPr>
        <w:pStyle w:val="Default"/>
        <w:numPr>
          <w:ilvl w:val="0"/>
          <w:numId w:val="10"/>
        </w:numPr>
        <w:rPr>
          <w:rFonts w:asciiTheme="minorHAnsi" w:hAnsiTheme="minorHAnsi" w:cstheme="minorHAnsi"/>
          <w:sz w:val="23"/>
          <w:szCs w:val="23"/>
        </w:rPr>
      </w:pPr>
      <w:bookmarkStart w:id="5" w:name="_Hlk119658915"/>
      <w:r w:rsidRPr="001164D1">
        <w:rPr>
          <w:rFonts w:asciiTheme="minorHAnsi" w:hAnsiTheme="minorHAnsi" w:cstheme="minorHAnsi"/>
          <w:b/>
          <w:bCs/>
          <w:sz w:val="23"/>
          <w:szCs w:val="23"/>
        </w:rPr>
        <w:t>List of all sites</w:t>
      </w:r>
      <w:r w:rsidRPr="001164D1">
        <w:rPr>
          <w:rFonts w:asciiTheme="minorHAnsi" w:hAnsiTheme="minorHAnsi" w:cstheme="minorHAnsi"/>
          <w:sz w:val="23"/>
          <w:szCs w:val="23"/>
        </w:rPr>
        <w:t xml:space="preserve"> used for clinical training (</w:t>
      </w:r>
      <w:r w:rsidR="00B06011" w:rsidRPr="001164D1">
        <w:rPr>
          <w:rFonts w:asciiTheme="minorHAnsi" w:hAnsiTheme="minorHAnsi" w:cstheme="minorHAnsi"/>
          <w:b/>
          <w:sz w:val="23"/>
          <w:szCs w:val="23"/>
        </w:rPr>
        <w:t>1.03/</w:t>
      </w:r>
      <w:r w:rsidR="0074321D" w:rsidRPr="001164D1">
        <w:rPr>
          <w:rFonts w:asciiTheme="minorHAnsi" w:hAnsiTheme="minorHAnsi" w:cstheme="minorHAnsi"/>
          <w:b/>
          <w:i/>
          <w:sz w:val="23"/>
          <w:szCs w:val="23"/>
        </w:rPr>
        <w:t>4.09</w:t>
      </w:r>
      <w:r w:rsidRPr="001164D1">
        <w:rPr>
          <w:rFonts w:asciiTheme="minorHAnsi" w:hAnsiTheme="minorHAnsi" w:cstheme="minorHAnsi"/>
          <w:sz w:val="23"/>
          <w:szCs w:val="23"/>
        </w:rPr>
        <w:t>)</w:t>
      </w:r>
      <w:bookmarkStart w:id="6" w:name="_Hlk119657376"/>
      <w:bookmarkEnd w:id="5"/>
    </w:p>
    <w:p w14:paraId="5E6DC81E" w14:textId="6F729531" w:rsidR="00EC01DB" w:rsidRPr="001164D1" w:rsidRDefault="00EC01DB" w:rsidP="00086A65">
      <w:pPr>
        <w:pStyle w:val="Default"/>
        <w:numPr>
          <w:ilvl w:val="0"/>
          <w:numId w:val="10"/>
        </w:numPr>
        <w:rPr>
          <w:rFonts w:asciiTheme="minorHAnsi" w:hAnsiTheme="minorHAnsi" w:cstheme="minorHAnsi"/>
          <w:sz w:val="23"/>
          <w:szCs w:val="23"/>
        </w:rPr>
      </w:pPr>
      <w:r w:rsidRPr="001164D1">
        <w:rPr>
          <w:rFonts w:asciiTheme="minorHAnsi" w:hAnsiTheme="minorHAnsi" w:cstheme="minorHAnsi"/>
          <w:sz w:val="23"/>
          <w:szCs w:val="23"/>
        </w:rPr>
        <w:t>Detailed clinical schedules (</w:t>
      </w:r>
      <w:r w:rsidR="0074321D" w:rsidRPr="001164D1">
        <w:rPr>
          <w:rFonts w:asciiTheme="minorHAnsi" w:hAnsiTheme="minorHAnsi" w:cstheme="minorHAnsi"/>
          <w:b/>
          <w:i/>
          <w:sz w:val="23"/>
          <w:szCs w:val="23"/>
        </w:rPr>
        <w:t>4.09</w:t>
      </w:r>
      <w:r w:rsidRPr="001164D1">
        <w:rPr>
          <w:rFonts w:asciiTheme="minorHAnsi" w:hAnsiTheme="minorHAnsi" w:cstheme="minorHAnsi"/>
          <w:sz w:val="23"/>
          <w:szCs w:val="23"/>
        </w:rPr>
        <w:t>)</w:t>
      </w:r>
      <w:r w:rsidR="00E347E5" w:rsidRPr="001164D1">
        <w:rPr>
          <w:rFonts w:asciiTheme="minorHAnsi" w:hAnsiTheme="minorHAnsi" w:cstheme="minorHAnsi"/>
          <w:sz w:val="23"/>
          <w:szCs w:val="23"/>
        </w:rPr>
        <w:t xml:space="preserve">. </w:t>
      </w:r>
      <w:r w:rsidR="00E347E5" w:rsidRPr="001164D1">
        <w:rPr>
          <w:rFonts w:asciiTheme="minorHAnsi" w:hAnsiTheme="minorHAnsi" w:cstheme="minorHAnsi"/>
          <w:color w:val="auto"/>
          <w:sz w:val="23"/>
          <w:szCs w:val="23"/>
        </w:rPr>
        <w:t xml:space="preserve">For distance learning programs, this </w:t>
      </w:r>
      <w:r w:rsidR="00394797" w:rsidRPr="001164D1">
        <w:rPr>
          <w:rFonts w:asciiTheme="minorHAnsi" w:hAnsiTheme="minorHAnsi" w:cstheme="minorHAnsi"/>
          <w:color w:val="auto"/>
          <w:sz w:val="23"/>
          <w:szCs w:val="23"/>
        </w:rPr>
        <w:t>must</w:t>
      </w:r>
      <w:r w:rsidR="00E347E5" w:rsidRPr="001164D1">
        <w:rPr>
          <w:rFonts w:asciiTheme="minorHAnsi" w:hAnsiTheme="minorHAnsi" w:cstheme="minorHAnsi"/>
          <w:color w:val="auto"/>
          <w:sz w:val="23"/>
          <w:szCs w:val="23"/>
        </w:rPr>
        <w:t xml:space="preserve"> include schedules for each student, including skills to be learned at each clinical site.</w:t>
      </w:r>
      <w:bookmarkEnd w:id="6"/>
    </w:p>
    <w:p w14:paraId="6C883180" w14:textId="2C1C0D96" w:rsidR="005767ED" w:rsidRPr="001164D1" w:rsidRDefault="00EC01DB" w:rsidP="00086A65">
      <w:pPr>
        <w:pStyle w:val="Default"/>
        <w:numPr>
          <w:ilvl w:val="0"/>
          <w:numId w:val="11"/>
        </w:numPr>
        <w:rPr>
          <w:rFonts w:asciiTheme="minorHAnsi" w:hAnsiTheme="minorHAnsi" w:cstheme="minorHAnsi"/>
          <w:sz w:val="23"/>
          <w:szCs w:val="23"/>
        </w:rPr>
      </w:pPr>
      <w:r w:rsidRPr="001164D1">
        <w:rPr>
          <w:rFonts w:asciiTheme="minorHAnsi" w:hAnsiTheme="minorHAnsi" w:cstheme="minorHAnsi"/>
          <w:sz w:val="23"/>
          <w:szCs w:val="23"/>
        </w:rPr>
        <w:t>Formal written clinical affiliation agreements or memoranda of understanding with each clinical site (</w:t>
      </w:r>
      <w:r w:rsidR="00B06011" w:rsidRPr="001164D1">
        <w:rPr>
          <w:rFonts w:asciiTheme="minorHAnsi" w:hAnsiTheme="minorHAnsi" w:cstheme="minorHAnsi"/>
          <w:b/>
          <w:sz w:val="23"/>
          <w:szCs w:val="23"/>
        </w:rPr>
        <w:t>1.03</w:t>
      </w:r>
      <w:r w:rsidR="00B06011" w:rsidRPr="001164D1">
        <w:rPr>
          <w:rFonts w:asciiTheme="minorHAnsi" w:hAnsiTheme="minorHAnsi" w:cstheme="minorHAnsi"/>
          <w:sz w:val="23"/>
          <w:szCs w:val="23"/>
        </w:rPr>
        <w:t>/</w:t>
      </w:r>
      <w:r w:rsidR="0074321D" w:rsidRPr="001164D1">
        <w:rPr>
          <w:rFonts w:asciiTheme="minorHAnsi" w:hAnsiTheme="minorHAnsi" w:cstheme="minorHAnsi"/>
          <w:b/>
          <w:i/>
          <w:sz w:val="23"/>
          <w:szCs w:val="23"/>
        </w:rPr>
        <w:t>4.09</w:t>
      </w:r>
      <w:r w:rsidRPr="001164D1">
        <w:rPr>
          <w:rFonts w:asciiTheme="minorHAnsi" w:hAnsiTheme="minorHAnsi" w:cstheme="minorHAnsi"/>
          <w:b/>
          <w:i/>
          <w:sz w:val="23"/>
          <w:szCs w:val="23"/>
        </w:rPr>
        <w:t>/5.08/5.09</w:t>
      </w:r>
      <w:r w:rsidRPr="001164D1">
        <w:rPr>
          <w:rFonts w:asciiTheme="minorHAnsi" w:hAnsiTheme="minorHAnsi" w:cstheme="minorHAnsi"/>
          <w:sz w:val="23"/>
          <w:szCs w:val="23"/>
        </w:rPr>
        <w:t>)</w:t>
      </w:r>
      <w:r w:rsidR="000475F3" w:rsidRPr="001164D1">
        <w:rPr>
          <w:rFonts w:asciiTheme="minorHAnsi" w:hAnsiTheme="minorHAnsi" w:cstheme="minorHAnsi"/>
          <w:sz w:val="23"/>
          <w:szCs w:val="23"/>
        </w:rPr>
        <w:t xml:space="preserve"> </w:t>
      </w:r>
    </w:p>
    <w:p w14:paraId="369881C6" w14:textId="2FAF62AF" w:rsidR="00142656" w:rsidRDefault="005767ED" w:rsidP="00142656">
      <w:pPr>
        <w:pStyle w:val="Default"/>
        <w:numPr>
          <w:ilvl w:val="0"/>
          <w:numId w:val="11"/>
        </w:numPr>
        <w:rPr>
          <w:rFonts w:asciiTheme="minorHAnsi" w:hAnsiTheme="minorHAnsi" w:cstheme="minorHAnsi"/>
          <w:color w:val="auto"/>
          <w:sz w:val="23"/>
          <w:szCs w:val="23"/>
        </w:rPr>
      </w:pPr>
      <w:r w:rsidRPr="00FC4EAB">
        <w:rPr>
          <w:rFonts w:asciiTheme="minorHAnsi" w:hAnsiTheme="minorHAnsi" w:cstheme="minorHAnsi"/>
          <w:color w:val="auto"/>
          <w:sz w:val="23"/>
          <w:szCs w:val="23"/>
        </w:rPr>
        <w:t xml:space="preserve">Plan for </w:t>
      </w:r>
      <w:r>
        <w:rPr>
          <w:rFonts w:asciiTheme="minorHAnsi" w:hAnsiTheme="minorHAnsi" w:cstheme="minorHAnsi"/>
          <w:sz w:val="23"/>
          <w:szCs w:val="23"/>
        </w:rPr>
        <w:t>d</w:t>
      </w:r>
      <w:r w:rsidR="00EC01DB" w:rsidRPr="00E10468">
        <w:rPr>
          <w:rFonts w:asciiTheme="minorHAnsi" w:hAnsiTheme="minorHAnsi" w:cstheme="minorHAnsi"/>
          <w:sz w:val="23"/>
          <w:szCs w:val="23"/>
        </w:rPr>
        <w:t>ocumentation of DCE contact with clinical faculty/affiliates (</w:t>
      </w:r>
      <w:r w:rsidR="00EC01DB" w:rsidRPr="00E10468">
        <w:rPr>
          <w:rFonts w:asciiTheme="minorHAnsi" w:hAnsiTheme="minorHAnsi" w:cstheme="minorHAnsi"/>
          <w:b/>
          <w:i/>
          <w:sz w:val="23"/>
          <w:szCs w:val="23"/>
        </w:rPr>
        <w:t>2.10</w:t>
      </w:r>
      <w:r>
        <w:rPr>
          <w:rFonts w:asciiTheme="minorHAnsi" w:hAnsiTheme="minorHAnsi" w:cstheme="minorHAnsi"/>
          <w:b/>
          <w:i/>
          <w:sz w:val="23"/>
          <w:szCs w:val="23"/>
        </w:rPr>
        <w:t>/</w:t>
      </w:r>
      <w:r w:rsidRPr="00FC4EAB">
        <w:rPr>
          <w:rFonts w:asciiTheme="minorHAnsi" w:hAnsiTheme="minorHAnsi" w:cstheme="minorHAnsi"/>
          <w:b/>
          <w:i/>
          <w:color w:val="auto"/>
          <w:sz w:val="23"/>
          <w:szCs w:val="23"/>
        </w:rPr>
        <w:t>3.10</w:t>
      </w:r>
      <w:r w:rsidR="0028630F" w:rsidRPr="00E10468">
        <w:rPr>
          <w:rFonts w:asciiTheme="minorHAnsi" w:hAnsiTheme="minorHAnsi" w:cstheme="minorHAnsi"/>
          <w:sz w:val="23"/>
          <w:szCs w:val="23"/>
        </w:rPr>
        <w:t>) For</w:t>
      </w:r>
      <w:r w:rsidR="00E347E5" w:rsidRPr="00E10468">
        <w:rPr>
          <w:rFonts w:asciiTheme="minorHAnsi" w:hAnsiTheme="minorHAnsi" w:cstheme="minorHAnsi"/>
          <w:color w:val="auto"/>
          <w:sz w:val="23"/>
          <w:szCs w:val="23"/>
        </w:rPr>
        <w:t xml:space="preserve"> distance learning students</w:t>
      </w:r>
      <w:r w:rsidR="00394797" w:rsidRPr="00E10468">
        <w:rPr>
          <w:rFonts w:asciiTheme="minorHAnsi" w:hAnsiTheme="minorHAnsi" w:cstheme="minorHAnsi"/>
          <w:color w:val="auto"/>
          <w:sz w:val="23"/>
          <w:szCs w:val="23"/>
        </w:rPr>
        <w:t xml:space="preserve">, </w:t>
      </w:r>
      <w:r w:rsidR="00E347E5" w:rsidRPr="00E10468">
        <w:rPr>
          <w:rFonts w:asciiTheme="minorHAnsi" w:hAnsiTheme="minorHAnsi" w:cstheme="minorHAnsi"/>
          <w:color w:val="auto"/>
          <w:sz w:val="23"/>
          <w:szCs w:val="23"/>
        </w:rPr>
        <w:t xml:space="preserve">this </w:t>
      </w:r>
      <w:r w:rsidR="00394797" w:rsidRPr="00E10468">
        <w:rPr>
          <w:rFonts w:asciiTheme="minorHAnsi" w:hAnsiTheme="minorHAnsi" w:cstheme="minorHAnsi"/>
          <w:color w:val="auto"/>
          <w:sz w:val="23"/>
          <w:szCs w:val="23"/>
        </w:rPr>
        <w:t>must</w:t>
      </w:r>
      <w:r w:rsidR="00E347E5" w:rsidRPr="00E10468">
        <w:rPr>
          <w:rFonts w:asciiTheme="minorHAnsi" w:hAnsiTheme="minorHAnsi" w:cstheme="minorHAnsi"/>
          <w:color w:val="auto"/>
          <w:sz w:val="23"/>
          <w:szCs w:val="23"/>
        </w:rPr>
        <w:t xml:space="preserve"> include contact with department directors/</w:t>
      </w:r>
      <w:r w:rsidR="00394797" w:rsidRPr="00E10468">
        <w:rPr>
          <w:rFonts w:asciiTheme="minorHAnsi" w:hAnsiTheme="minorHAnsi" w:cstheme="minorHAnsi"/>
          <w:color w:val="auto"/>
          <w:sz w:val="23"/>
          <w:szCs w:val="23"/>
        </w:rPr>
        <w:t>administrators</w:t>
      </w:r>
    </w:p>
    <w:p w14:paraId="63164DE0" w14:textId="016330C9" w:rsidR="12F8DC75" w:rsidRPr="00BC61B0" w:rsidRDefault="1E529EC1" w:rsidP="1E529EC1">
      <w:pPr>
        <w:pStyle w:val="Default"/>
        <w:numPr>
          <w:ilvl w:val="0"/>
          <w:numId w:val="11"/>
        </w:numPr>
        <w:rPr>
          <w:rFonts w:asciiTheme="minorHAnsi" w:hAnsiTheme="minorHAnsi" w:cstheme="minorBidi"/>
          <w:color w:val="FF0000"/>
          <w:sz w:val="23"/>
          <w:szCs w:val="23"/>
        </w:rPr>
      </w:pPr>
      <w:r w:rsidRPr="1E529EC1">
        <w:rPr>
          <w:rFonts w:asciiTheme="minorHAnsi" w:hAnsiTheme="minorHAnsi" w:cstheme="minorBidi"/>
          <w:color w:val="auto"/>
          <w:sz w:val="23"/>
          <w:szCs w:val="23"/>
        </w:rPr>
        <w:t>Clinical syllabi (or sleep specialist</w:t>
      </w:r>
      <w:r w:rsidRPr="1E529EC1">
        <w:rPr>
          <w:rFonts w:asciiTheme="minorHAnsi" w:hAnsiTheme="minorHAnsi" w:cstheme="minorBidi"/>
          <w:b/>
          <w:bCs/>
          <w:color w:val="auto"/>
          <w:sz w:val="23"/>
          <w:szCs w:val="23"/>
        </w:rPr>
        <w:t>)</w:t>
      </w:r>
      <w:r w:rsidRPr="1E529EC1">
        <w:rPr>
          <w:rFonts w:asciiTheme="minorHAnsi" w:hAnsiTheme="minorHAnsi" w:cstheme="minorBidi"/>
          <w:sz w:val="23"/>
          <w:szCs w:val="23"/>
        </w:rPr>
        <w:t xml:space="preserve"> </w:t>
      </w:r>
      <w:r w:rsidRPr="00062D09">
        <w:rPr>
          <w:rFonts w:asciiTheme="minorHAnsi" w:hAnsiTheme="minorHAnsi" w:cstheme="minorBidi"/>
          <w:color w:val="auto"/>
          <w:sz w:val="23"/>
          <w:szCs w:val="23"/>
        </w:rPr>
        <w:t>detailing student competencies</w:t>
      </w:r>
      <w:r w:rsidRPr="00062D09">
        <w:rPr>
          <w:rFonts w:asciiTheme="minorHAnsi" w:hAnsiTheme="minorHAnsi" w:cstheme="minorBidi"/>
          <w:b/>
          <w:bCs/>
          <w:color w:val="auto"/>
          <w:sz w:val="23"/>
          <w:szCs w:val="23"/>
        </w:rPr>
        <w:t xml:space="preserve"> </w:t>
      </w:r>
      <w:r w:rsidRPr="1E529EC1">
        <w:rPr>
          <w:rFonts w:asciiTheme="minorHAnsi" w:hAnsiTheme="minorHAnsi" w:cstheme="minorBidi"/>
          <w:color w:val="auto"/>
          <w:sz w:val="23"/>
          <w:szCs w:val="23"/>
        </w:rPr>
        <w:t xml:space="preserve">which include course description, content outline, general and specific course objectives, methods of evaluation </w:t>
      </w:r>
      <w:r w:rsidRPr="1E529EC1">
        <w:rPr>
          <w:rFonts w:asciiTheme="minorHAnsi" w:hAnsiTheme="minorHAnsi" w:cstheme="minorBidi"/>
          <w:color w:val="auto"/>
          <w:sz w:val="23"/>
          <w:szCs w:val="23"/>
        </w:rPr>
        <w:lastRenderedPageBreak/>
        <w:t xml:space="preserve">(quizzes/exams), textbooks, </w:t>
      </w:r>
      <w:r w:rsidR="00310589">
        <w:rPr>
          <w:rFonts w:asciiTheme="minorHAnsi" w:hAnsiTheme="minorHAnsi" w:cstheme="minorBidi"/>
          <w:color w:val="auto"/>
          <w:sz w:val="23"/>
          <w:szCs w:val="23"/>
        </w:rPr>
        <w:t xml:space="preserve">rubrics, </w:t>
      </w:r>
      <w:r w:rsidRPr="1E529EC1">
        <w:rPr>
          <w:rFonts w:asciiTheme="minorHAnsi" w:hAnsiTheme="minorHAnsi" w:cstheme="minorBidi"/>
          <w:color w:val="auto"/>
          <w:sz w:val="23"/>
          <w:szCs w:val="23"/>
        </w:rPr>
        <w:t>and criteria for successful course completion (</w:t>
      </w:r>
      <w:r w:rsidRPr="1E529EC1">
        <w:rPr>
          <w:rFonts w:asciiTheme="minorHAnsi" w:hAnsiTheme="minorHAnsi" w:cstheme="minorBidi"/>
          <w:b/>
          <w:bCs/>
          <w:i/>
          <w:iCs/>
          <w:color w:val="auto"/>
          <w:sz w:val="23"/>
          <w:szCs w:val="23"/>
        </w:rPr>
        <w:t>3.05</w:t>
      </w:r>
      <w:r w:rsidRPr="1E529EC1">
        <w:rPr>
          <w:rFonts w:asciiTheme="minorHAnsi" w:hAnsiTheme="minorHAnsi" w:cstheme="minorBidi"/>
          <w:color w:val="auto"/>
          <w:sz w:val="23"/>
          <w:szCs w:val="23"/>
        </w:rPr>
        <w:t>/</w:t>
      </w:r>
      <w:r w:rsidRPr="1E529EC1">
        <w:rPr>
          <w:rFonts w:asciiTheme="minorHAnsi" w:hAnsiTheme="minorHAnsi" w:cstheme="minorBidi"/>
          <w:b/>
          <w:bCs/>
          <w:i/>
          <w:iCs/>
          <w:color w:val="auto"/>
          <w:sz w:val="23"/>
          <w:szCs w:val="23"/>
        </w:rPr>
        <w:t>4.01/4.02/4.03</w:t>
      </w:r>
      <w:r w:rsidRPr="1E529EC1">
        <w:rPr>
          <w:rFonts w:asciiTheme="minorHAnsi" w:hAnsiTheme="minorHAnsi" w:cstheme="minorBidi"/>
          <w:color w:val="auto"/>
          <w:sz w:val="23"/>
          <w:szCs w:val="23"/>
        </w:rPr>
        <w:t xml:space="preserve">) </w:t>
      </w:r>
    </w:p>
    <w:p w14:paraId="7402ECA3" w14:textId="77777777" w:rsidR="00310589" w:rsidRDefault="00310589" w:rsidP="00C67E0F">
      <w:pPr>
        <w:ind w:left="553"/>
        <w:rPr>
          <w:rFonts w:cstheme="minorHAnsi"/>
          <w:b/>
          <w:sz w:val="23"/>
          <w:szCs w:val="23"/>
        </w:rPr>
      </w:pPr>
      <w:bookmarkStart w:id="7" w:name="_Hlk119575373"/>
    </w:p>
    <w:p w14:paraId="47082911" w14:textId="5553341C" w:rsidR="00C67E0F" w:rsidRPr="00E10468" w:rsidRDefault="00C67E0F" w:rsidP="00C67E0F">
      <w:pPr>
        <w:ind w:left="553"/>
        <w:rPr>
          <w:rFonts w:cstheme="minorHAnsi"/>
          <w:b/>
          <w:sz w:val="23"/>
          <w:szCs w:val="23"/>
        </w:rPr>
      </w:pPr>
      <w:r w:rsidRPr="00E10468">
        <w:rPr>
          <w:rFonts w:cstheme="minorHAnsi"/>
          <w:b/>
          <w:sz w:val="23"/>
          <w:szCs w:val="23"/>
        </w:rPr>
        <w:t>MEETING MINUTES</w:t>
      </w:r>
    </w:p>
    <w:bookmarkEnd w:id="7"/>
    <w:p w14:paraId="67C3CB6A" w14:textId="016F5A29" w:rsidR="00C67E0F" w:rsidRDefault="00C67E0F" w:rsidP="00BB5DA4">
      <w:pPr>
        <w:pStyle w:val="Default"/>
        <w:numPr>
          <w:ilvl w:val="0"/>
          <w:numId w:val="12"/>
        </w:numPr>
        <w:rPr>
          <w:rFonts w:asciiTheme="minorHAnsi" w:hAnsiTheme="minorHAnsi" w:cstheme="minorHAnsi"/>
          <w:color w:val="auto"/>
          <w:sz w:val="23"/>
          <w:szCs w:val="23"/>
        </w:rPr>
      </w:pPr>
      <w:r w:rsidRPr="00E10468">
        <w:rPr>
          <w:rFonts w:asciiTheme="minorHAnsi" w:hAnsiTheme="minorHAnsi" w:cstheme="minorHAnsi"/>
          <w:color w:val="auto"/>
          <w:sz w:val="23"/>
          <w:szCs w:val="23"/>
        </w:rPr>
        <w:t>Advisory Committee</w:t>
      </w:r>
      <w:r w:rsidR="00A00670" w:rsidRPr="002F6775">
        <w:rPr>
          <w:rFonts w:asciiTheme="minorHAnsi" w:hAnsiTheme="minorHAnsi" w:cstheme="minorHAnsi"/>
          <w:color w:val="auto"/>
          <w:sz w:val="23"/>
          <w:szCs w:val="23"/>
        </w:rPr>
        <w:t>/Study group detailed</w:t>
      </w:r>
      <w:r w:rsidRPr="002F6775">
        <w:rPr>
          <w:rFonts w:asciiTheme="minorHAnsi" w:hAnsiTheme="minorHAnsi" w:cstheme="minorHAnsi"/>
          <w:color w:val="auto"/>
          <w:sz w:val="23"/>
          <w:szCs w:val="23"/>
        </w:rPr>
        <w:t xml:space="preserve"> </w:t>
      </w:r>
      <w:r w:rsidRPr="00E10468">
        <w:rPr>
          <w:rFonts w:asciiTheme="minorHAnsi" w:hAnsiTheme="minorHAnsi" w:cstheme="minorHAnsi"/>
          <w:color w:val="auto"/>
          <w:sz w:val="23"/>
          <w:szCs w:val="23"/>
        </w:rPr>
        <w:t>meeting minutes</w:t>
      </w:r>
      <w:r w:rsidR="00A00670">
        <w:rPr>
          <w:rFonts w:asciiTheme="minorHAnsi" w:hAnsiTheme="minorHAnsi" w:cstheme="minorHAnsi"/>
          <w:color w:val="auto"/>
          <w:sz w:val="23"/>
          <w:szCs w:val="23"/>
        </w:rPr>
        <w:t xml:space="preserve"> </w:t>
      </w:r>
      <w:r w:rsidRPr="00E10468">
        <w:rPr>
          <w:rFonts w:asciiTheme="minorHAnsi" w:hAnsiTheme="minorHAnsi" w:cstheme="minorHAnsi"/>
          <w:color w:val="auto"/>
          <w:sz w:val="23"/>
          <w:szCs w:val="23"/>
        </w:rPr>
        <w:t>(</w:t>
      </w:r>
      <w:r w:rsidRPr="00E10468">
        <w:rPr>
          <w:rFonts w:asciiTheme="minorHAnsi" w:hAnsiTheme="minorHAnsi" w:cstheme="minorHAnsi"/>
          <w:b/>
          <w:i/>
          <w:color w:val="auto"/>
          <w:sz w:val="23"/>
          <w:szCs w:val="23"/>
        </w:rPr>
        <w:t>5.12</w:t>
      </w:r>
      <w:r w:rsidRPr="00E10468">
        <w:rPr>
          <w:rFonts w:asciiTheme="minorHAnsi" w:hAnsiTheme="minorHAnsi" w:cstheme="minorHAnsi"/>
          <w:color w:val="auto"/>
          <w:sz w:val="23"/>
          <w:szCs w:val="23"/>
        </w:rPr>
        <w:t>)</w:t>
      </w:r>
    </w:p>
    <w:p w14:paraId="69AD16EA" w14:textId="77777777" w:rsidR="005223C9" w:rsidRDefault="005223C9" w:rsidP="005223C9">
      <w:pPr>
        <w:pStyle w:val="Default"/>
        <w:ind w:left="2353"/>
        <w:rPr>
          <w:rFonts w:asciiTheme="minorHAnsi" w:hAnsiTheme="minorHAnsi" w:cstheme="minorHAnsi"/>
          <w:color w:val="auto"/>
          <w:sz w:val="23"/>
          <w:szCs w:val="23"/>
        </w:rPr>
      </w:pPr>
    </w:p>
    <w:p w14:paraId="468E6CF0" w14:textId="31A00047" w:rsidR="00C375C1" w:rsidRDefault="00C375C1" w:rsidP="00C375C1">
      <w:pPr>
        <w:pStyle w:val="Default"/>
        <w:rPr>
          <w:rFonts w:asciiTheme="minorHAnsi" w:hAnsiTheme="minorHAnsi" w:cstheme="minorHAnsi"/>
          <w:b/>
          <w:bCs/>
          <w:color w:val="auto"/>
          <w:sz w:val="23"/>
          <w:szCs w:val="23"/>
        </w:rPr>
      </w:pPr>
      <w:r>
        <w:rPr>
          <w:rFonts w:asciiTheme="minorHAnsi" w:hAnsiTheme="minorHAnsi" w:cstheme="minorHAnsi"/>
          <w:color w:val="auto"/>
          <w:sz w:val="23"/>
          <w:szCs w:val="23"/>
        </w:rPr>
        <w:t xml:space="preserve">           </w:t>
      </w:r>
      <w:r w:rsidR="005223C9">
        <w:rPr>
          <w:rFonts w:asciiTheme="minorHAnsi" w:hAnsiTheme="minorHAnsi" w:cstheme="minorHAnsi"/>
          <w:b/>
          <w:bCs/>
          <w:color w:val="auto"/>
          <w:sz w:val="23"/>
          <w:szCs w:val="23"/>
        </w:rPr>
        <w:t>EQUIPMENT AND LABORATORY</w:t>
      </w:r>
    </w:p>
    <w:p w14:paraId="43C4EBCF" w14:textId="17FA9915" w:rsidR="00CD29A5" w:rsidRPr="008E678E" w:rsidRDefault="000C0F9B" w:rsidP="000C0F9B">
      <w:pPr>
        <w:pStyle w:val="Default"/>
        <w:numPr>
          <w:ilvl w:val="0"/>
          <w:numId w:val="12"/>
        </w:numPr>
        <w:rPr>
          <w:rFonts w:asciiTheme="minorHAnsi" w:hAnsiTheme="minorHAnsi" w:cstheme="minorHAnsi"/>
          <w:color w:val="auto"/>
          <w:sz w:val="23"/>
          <w:szCs w:val="23"/>
        </w:rPr>
      </w:pPr>
      <w:r w:rsidRPr="008E678E">
        <w:rPr>
          <w:rFonts w:asciiTheme="minorHAnsi" w:hAnsiTheme="minorHAnsi" w:cstheme="minorHAnsi"/>
          <w:color w:val="auto"/>
          <w:sz w:val="23"/>
          <w:szCs w:val="23"/>
        </w:rPr>
        <w:t xml:space="preserve">Need videos and pictures describing </w:t>
      </w:r>
      <w:r w:rsidR="008E678E" w:rsidRPr="008E678E">
        <w:rPr>
          <w:rFonts w:asciiTheme="minorHAnsi" w:hAnsiTheme="minorHAnsi" w:cstheme="minorHAnsi"/>
          <w:color w:val="auto"/>
          <w:sz w:val="23"/>
          <w:szCs w:val="23"/>
        </w:rPr>
        <w:t>a fully functioning laboratory</w:t>
      </w:r>
      <w:r w:rsidR="00BB61A2">
        <w:rPr>
          <w:rFonts w:asciiTheme="minorHAnsi" w:hAnsiTheme="minorHAnsi" w:cstheme="minorHAnsi"/>
          <w:color w:val="auto"/>
          <w:sz w:val="23"/>
          <w:szCs w:val="23"/>
        </w:rPr>
        <w:t xml:space="preserve"> (</w:t>
      </w:r>
      <w:r w:rsidR="00BB61A2" w:rsidRPr="00BB61A2">
        <w:rPr>
          <w:rFonts w:asciiTheme="minorHAnsi" w:hAnsiTheme="minorHAnsi" w:cstheme="minorHAnsi"/>
          <w:b/>
          <w:bCs/>
          <w:i/>
          <w:iCs/>
          <w:color w:val="auto"/>
          <w:sz w:val="23"/>
          <w:szCs w:val="23"/>
        </w:rPr>
        <w:t>2.01</w:t>
      </w:r>
      <w:r w:rsidR="00BB61A2">
        <w:rPr>
          <w:rFonts w:asciiTheme="minorHAnsi" w:hAnsiTheme="minorHAnsi" w:cstheme="minorHAnsi"/>
          <w:color w:val="auto"/>
          <w:sz w:val="23"/>
          <w:szCs w:val="23"/>
        </w:rPr>
        <w:t>)</w:t>
      </w:r>
    </w:p>
    <w:p w14:paraId="3B3EA77C" w14:textId="6687D8B8" w:rsidR="00504B33" w:rsidRPr="009C5A4E" w:rsidRDefault="00CD29A5" w:rsidP="00504B33">
      <w:pPr>
        <w:pStyle w:val="Default"/>
        <w:rPr>
          <w:rFonts w:asciiTheme="minorHAnsi" w:hAnsiTheme="minorHAnsi" w:cstheme="minorHAnsi"/>
          <w:color w:val="auto"/>
          <w:sz w:val="16"/>
          <w:szCs w:val="16"/>
        </w:rPr>
      </w:pPr>
      <w:r>
        <w:rPr>
          <w:rFonts w:asciiTheme="minorHAnsi" w:hAnsiTheme="minorHAnsi" w:cstheme="minorHAnsi"/>
          <w:b/>
          <w:bCs/>
          <w:color w:val="auto"/>
          <w:sz w:val="23"/>
          <w:szCs w:val="23"/>
        </w:rPr>
        <w:tab/>
      </w:r>
      <w:r>
        <w:rPr>
          <w:rFonts w:asciiTheme="minorHAnsi" w:hAnsiTheme="minorHAnsi" w:cstheme="minorHAnsi"/>
          <w:b/>
          <w:bCs/>
          <w:color w:val="auto"/>
          <w:sz w:val="23"/>
          <w:szCs w:val="23"/>
        </w:rPr>
        <w:tab/>
      </w:r>
    </w:p>
    <w:p w14:paraId="4A2EB286" w14:textId="1C4FCA4F" w:rsidR="004123B3" w:rsidRPr="00E10468" w:rsidRDefault="00504B33" w:rsidP="00504B33">
      <w:pPr>
        <w:pStyle w:val="Default"/>
        <w:rPr>
          <w:rFonts w:asciiTheme="minorHAnsi" w:hAnsiTheme="minorHAnsi" w:cstheme="minorHAnsi"/>
          <w:b/>
          <w:bCs/>
          <w:color w:val="auto"/>
          <w:sz w:val="23"/>
          <w:szCs w:val="23"/>
        </w:rPr>
      </w:pPr>
      <w:r w:rsidRPr="00E10468">
        <w:rPr>
          <w:rFonts w:asciiTheme="minorHAnsi" w:hAnsiTheme="minorHAnsi" w:cstheme="minorHAnsi"/>
          <w:color w:val="auto"/>
          <w:sz w:val="23"/>
          <w:szCs w:val="23"/>
        </w:rPr>
        <w:t xml:space="preserve">          </w:t>
      </w:r>
      <w:r w:rsidRPr="00E10468">
        <w:rPr>
          <w:rFonts w:asciiTheme="minorHAnsi" w:hAnsiTheme="minorHAnsi" w:cstheme="minorHAnsi"/>
          <w:b/>
          <w:color w:val="auto"/>
          <w:sz w:val="23"/>
          <w:szCs w:val="23"/>
        </w:rPr>
        <w:t>OFF</w:t>
      </w:r>
      <w:r w:rsidR="00EA3351" w:rsidRPr="00E10468">
        <w:rPr>
          <w:rFonts w:asciiTheme="minorHAnsi" w:hAnsiTheme="minorHAnsi" w:cstheme="minorHAnsi"/>
          <w:b/>
          <w:color w:val="auto"/>
          <w:sz w:val="23"/>
          <w:szCs w:val="23"/>
        </w:rPr>
        <w:t>-</w:t>
      </w:r>
      <w:r w:rsidRPr="00E10468">
        <w:rPr>
          <w:rFonts w:asciiTheme="minorHAnsi" w:hAnsiTheme="minorHAnsi" w:cstheme="minorHAnsi"/>
          <w:b/>
          <w:color w:val="auto"/>
          <w:sz w:val="23"/>
          <w:szCs w:val="23"/>
        </w:rPr>
        <w:t>CAMPUS LABORATORY SITE(S)</w:t>
      </w:r>
      <w:r w:rsidR="0088647F" w:rsidRPr="00E10468">
        <w:rPr>
          <w:rFonts w:asciiTheme="minorHAnsi" w:hAnsiTheme="minorHAnsi" w:cstheme="minorHAnsi"/>
          <w:b/>
          <w:color w:val="auto"/>
          <w:sz w:val="23"/>
          <w:szCs w:val="23"/>
        </w:rPr>
        <w:t xml:space="preserve"> </w:t>
      </w:r>
      <w:r w:rsidR="0088647F" w:rsidRPr="00E10468">
        <w:rPr>
          <w:rFonts w:asciiTheme="minorHAnsi" w:hAnsiTheme="minorHAnsi" w:cstheme="minorHAnsi"/>
          <w:color w:val="auto"/>
          <w:sz w:val="23"/>
          <w:szCs w:val="23"/>
        </w:rPr>
        <w:t>(</w:t>
      </w:r>
      <w:r w:rsidR="0088647F" w:rsidRPr="00E10468">
        <w:rPr>
          <w:rFonts w:asciiTheme="minorHAnsi" w:hAnsiTheme="minorHAnsi" w:cstheme="minorHAnsi"/>
          <w:b/>
          <w:bCs/>
          <w:i/>
          <w:iCs/>
          <w:color w:val="C00000"/>
          <w:sz w:val="23"/>
          <w:szCs w:val="23"/>
        </w:rPr>
        <w:t>if applicable</w:t>
      </w:r>
      <w:r w:rsidR="0088647F" w:rsidRPr="00E10468">
        <w:rPr>
          <w:rFonts w:asciiTheme="minorHAnsi" w:hAnsiTheme="minorHAnsi" w:cstheme="minorHAnsi"/>
          <w:b/>
          <w:bCs/>
          <w:color w:val="auto"/>
          <w:sz w:val="23"/>
          <w:szCs w:val="23"/>
        </w:rPr>
        <w:t>)</w:t>
      </w:r>
    </w:p>
    <w:p w14:paraId="15B22BF7" w14:textId="4BF16AFF" w:rsidR="000F5903" w:rsidRPr="00E10468" w:rsidRDefault="000F5903" w:rsidP="000F5903">
      <w:pPr>
        <w:pStyle w:val="Default"/>
        <w:ind w:left="900"/>
        <w:rPr>
          <w:rFonts w:asciiTheme="minorHAnsi" w:eastAsia="Times New Roman" w:hAnsiTheme="minorHAnsi" w:cstheme="minorHAnsi"/>
          <w:bCs/>
          <w:iCs/>
          <w:color w:val="auto"/>
          <w:sz w:val="23"/>
          <w:szCs w:val="23"/>
        </w:rPr>
      </w:pPr>
      <w:r w:rsidRPr="00E10468">
        <w:rPr>
          <w:rFonts w:asciiTheme="minorHAnsi" w:eastAsia="Times New Roman" w:hAnsiTheme="minorHAnsi" w:cstheme="minorHAnsi"/>
          <w:bCs/>
          <w:color w:val="auto"/>
          <w:sz w:val="23"/>
          <w:szCs w:val="23"/>
        </w:rPr>
        <w:t xml:space="preserve">An </w:t>
      </w:r>
      <w:r w:rsidRPr="00E10468">
        <w:rPr>
          <w:rFonts w:asciiTheme="minorHAnsi" w:eastAsia="Times New Roman" w:hAnsiTheme="minorHAnsi" w:cstheme="minorHAnsi"/>
          <w:b/>
          <w:color w:val="auto"/>
          <w:sz w:val="23"/>
          <w:szCs w:val="23"/>
        </w:rPr>
        <w:t>o</w:t>
      </w:r>
      <w:r w:rsidRPr="00E10468">
        <w:rPr>
          <w:rFonts w:asciiTheme="minorHAnsi" w:eastAsia="Times New Roman" w:hAnsiTheme="minorHAnsi" w:cstheme="minorHAnsi"/>
          <w:b/>
          <w:iCs/>
          <w:color w:val="auto"/>
          <w:sz w:val="23"/>
          <w:szCs w:val="23"/>
        </w:rPr>
        <w:t>ff-campus laboratory site (OCLS)</w:t>
      </w:r>
      <w:r w:rsidRPr="00E10468">
        <w:rPr>
          <w:rFonts w:asciiTheme="minorHAnsi" w:eastAsia="Times New Roman" w:hAnsiTheme="minorHAnsi" w:cstheme="minorHAnsi"/>
          <w:bCs/>
          <w:iCs/>
          <w:color w:val="auto"/>
          <w:sz w:val="23"/>
          <w:szCs w:val="23"/>
        </w:rPr>
        <w:t xml:space="preserve"> is any location physically apart from the base program campus where the required laboratory instruction takes place. This does not include a satellite campus as defined in CoARC Policy 2.05.</w:t>
      </w:r>
    </w:p>
    <w:p w14:paraId="07A2A4B0" w14:textId="77777777" w:rsidR="00AC4231" w:rsidRPr="009C5A4E" w:rsidRDefault="00AC4231" w:rsidP="000F5903">
      <w:pPr>
        <w:pStyle w:val="Default"/>
        <w:ind w:left="900"/>
        <w:rPr>
          <w:rFonts w:asciiTheme="minorHAnsi" w:hAnsiTheme="minorHAnsi" w:cstheme="minorHAnsi"/>
          <w:color w:val="auto"/>
          <w:sz w:val="16"/>
          <w:szCs w:val="16"/>
        </w:rPr>
      </w:pPr>
    </w:p>
    <w:p w14:paraId="7FCAADCA" w14:textId="3C7D57BF" w:rsidR="004123B3" w:rsidRPr="00E10468" w:rsidRDefault="004123B3" w:rsidP="00BB5DA4">
      <w:pPr>
        <w:pStyle w:val="Default"/>
        <w:numPr>
          <w:ilvl w:val="0"/>
          <w:numId w:val="12"/>
        </w:numPr>
        <w:rPr>
          <w:rFonts w:asciiTheme="minorHAnsi" w:hAnsiTheme="minorHAnsi" w:cstheme="minorHAnsi"/>
          <w:b/>
          <w:color w:val="auto"/>
          <w:sz w:val="23"/>
          <w:szCs w:val="23"/>
        </w:rPr>
      </w:pPr>
      <w:bookmarkStart w:id="8" w:name="_Hlk119659199"/>
      <w:r w:rsidRPr="00E10468">
        <w:rPr>
          <w:rFonts w:asciiTheme="minorHAnsi" w:hAnsiTheme="minorHAnsi" w:cstheme="minorHAnsi"/>
          <w:color w:val="auto"/>
          <w:sz w:val="23"/>
          <w:szCs w:val="23"/>
        </w:rPr>
        <w:t>List of all sites used for off</w:t>
      </w:r>
      <w:r w:rsidR="00EA3351" w:rsidRPr="00E10468">
        <w:rPr>
          <w:rFonts w:asciiTheme="minorHAnsi" w:hAnsiTheme="minorHAnsi" w:cstheme="minorHAnsi"/>
          <w:color w:val="auto"/>
          <w:sz w:val="23"/>
          <w:szCs w:val="23"/>
        </w:rPr>
        <w:t>-</w:t>
      </w:r>
      <w:r w:rsidR="00F04BC2" w:rsidRPr="00E10468">
        <w:rPr>
          <w:rFonts w:asciiTheme="minorHAnsi" w:hAnsiTheme="minorHAnsi" w:cstheme="minorHAnsi"/>
          <w:color w:val="auto"/>
          <w:sz w:val="23"/>
          <w:szCs w:val="23"/>
        </w:rPr>
        <w:t>campus laboratories</w:t>
      </w:r>
      <w:r w:rsidR="00394797" w:rsidRPr="00E10468">
        <w:rPr>
          <w:rFonts w:asciiTheme="minorHAnsi" w:hAnsiTheme="minorHAnsi" w:cstheme="minorHAnsi"/>
          <w:color w:val="auto"/>
          <w:sz w:val="23"/>
          <w:szCs w:val="23"/>
        </w:rPr>
        <w:t xml:space="preserve">. </w:t>
      </w:r>
      <w:r w:rsidR="00F04BC2" w:rsidRPr="00E10468">
        <w:rPr>
          <w:rFonts w:asciiTheme="minorHAnsi" w:hAnsiTheme="minorHAnsi" w:cstheme="minorHAnsi"/>
          <w:color w:val="auto"/>
          <w:sz w:val="23"/>
          <w:szCs w:val="23"/>
        </w:rPr>
        <w:t xml:space="preserve">OCL sites will be assessed for adequacy of laboratory space, </w:t>
      </w:r>
      <w:r w:rsidR="00B522A0" w:rsidRPr="00E10468">
        <w:rPr>
          <w:rFonts w:asciiTheme="minorHAnsi" w:hAnsiTheme="minorHAnsi" w:cstheme="minorHAnsi"/>
          <w:color w:val="auto"/>
          <w:sz w:val="23"/>
          <w:szCs w:val="23"/>
        </w:rPr>
        <w:t>equipment,</w:t>
      </w:r>
      <w:r w:rsidR="00F04BC2" w:rsidRPr="00E10468">
        <w:rPr>
          <w:rFonts w:asciiTheme="minorHAnsi" w:hAnsiTheme="minorHAnsi" w:cstheme="minorHAnsi"/>
          <w:color w:val="auto"/>
          <w:sz w:val="23"/>
          <w:szCs w:val="23"/>
        </w:rPr>
        <w:t xml:space="preserve"> and</w:t>
      </w:r>
      <w:r w:rsidR="00F04BC2" w:rsidRPr="00E10468">
        <w:rPr>
          <w:rFonts w:asciiTheme="minorHAnsi" w:hAnsiTheme="minorHAnsi" w:cstheme="minorHAnsi"/>
          <w:i/>
          <w:iCs/>
          <w:color w:val="auto"/>
          <w:sz w:val="23"/>
          <w:szCs w:val="23"/>
        </w:rPr>
        <w:t xml:space="preserve"> </w:t>
      </w:r>
      <w:r w:rsidR="00F04BC2" w:rsidRPr="00E10468">
        <w:rPr>
          <w:rFonts w:asciiTheme="minorHAnsi" w:hAnsiTheme="minorHAnsi" w:cstheme="minorHAnsi"/>
          <w:iCs/>
          <w:color w:val="auto"/>
          <w:sz w:val="23"/>
          <w:szCs w:val="23"/>
        </w:rPr>
        <w:t>student instruction</w:t>
      </w:r>
      <w:r w:rsidR="00F04BC2" w:rsidRPr="00E10468">
        <w:rPr>
          <w:rFonts w:asciiTheme="minorHAnsi" w:hAnsiTheme="minorHAnsi" w:cstheme="minorHAnsi"/>
          <w:color w:val="auto"/>
          <w:sz w:val="23"/>
          <w:szCs w:val="23"/>
        </w:rPr>
        <w:t xml:space="preserve"> </w:t>
      </w:r>
      <w:r w:rsidRPr="00E10468">
        <w:rPr>
          <w:rFonts w:asciiTheme="minorHAnsi" w:hAnsiTheme="minorHAnsi" w:cstheme="minorHAnsi"/>
          <w:color w:val="auto"/>
          <w:sz w:val="23"/>
          <w:szCs w:val="23"/>
        </w:rPr>
        <w:t>(</w:t>
      </w:r>
      <w:r w:rsidR="00A56B31" w:rsidRPr="00E10468">
        <w:rPr>
          <w:rFonts w:asciiTheme="minorHAnsi" w:hAnsiTheme="minorHAnsi" w:cstheme="minorHAnsi"/>
          <w:b/>
          <w:color w:val="auto"/>
          <w:sz w:val="23"/>
          <w:szCs w:val="23"/>
        </w:rPr>
        <w:t>2.01/</w:t>
      </w:r>
      <w:r w:rsidRPr="00E10468">
        <w:rPr>
          <w:rFonts w:asciiTheme="minorHAnsi" w:hAnsiTheme="minorHAnsi" w:cstheme="minorHAnsi"/>
          <w:b/>
          <w:i/>
          <w:color w:val="auto"/>
          <w:sz w:val="23"/>
          <w:szCs w:val="23"/>
        </w:rPr>
        <w:t>4.08</w:t>
      </w:r>
      <w:r w:rsidRPr="00E10468">
        <w:rPr>
          <w:rFonts w:asciiTheme="minorHAnsi" w:hAnsiTheme="minorHAnsi" w:cstheme="minorHAnsi"/>
          <w:color w:val="auto"/>
          <w:sz w:val="23"/>
          <w:szCs w:val="23"/>
        </w:rPr>
        <w:t>)</w:t>
      </w:r>
      <w:bookmarkEnd w:id="8"/>
    </w:p>
    <w:p w14:paraId="1F6CB072" w14:textId="76AB2481" w:rsidR="007D014E" w:rsidRPr="00E10468" w:rsidRDefault="007D014E" w:rsidP="00BB5DA4">
      <w:pPr>
        <w:pStyle w:val="Default"/>
        <w:numPr>
          <w:ilvl w:val="0"/>
          <w:numId w:val="12"/>
        </w:numPr>
        <w:rPr>
          <w:rFonts w:asciiTheme="minorHAnsi" w:hAnsiTheme="minorHAnsi" w:cstheme="minorHAnsi"/>
          <w:color w:val="auto"/>
          <w:sz w:val="23"/>
          <w:szCs w:val="23"/>
        </w:rPr>
      </w:pPr>
      <w:r w:rsidRPr="00E10468">
        <w:rPr>
          <w:rFonts w:asciiTheme="minorHAnsi" w:hAnsiTheme="minorHAnsi" w:cstheme="minorHAnsi"/>
          <w:color w:val="auto"/>
          <w:sz w:val="23"/>
          <w:szCs w:val="23"/>
        </w:rPr>
        <w:t>Copies of MOUs or agreements between program sponsor and each off-campus laboratory site (</w:t>
      </w:r>
      <w:r w:rsidR="00F72DBA" w:rsidRPr="00E10468">
        <w:rPr>
          <w:rFonts w:asciiTheme="minorHAnsi" w:hAnsiTheme="minorHAnsi" w:cstheme="minorHAnsi"/>
          <w:b/>
          <w:color w:val="auto"/>
          <w:sz w:val="23"/>
          <w:szCs w:val="23"/>
        </w:rPr>
        <w:t>1.03/</w:t>
      </w:r>
      <w:r w:rsidR="004123B3" w:rsidRPr="00E10468">
        <w:rPr>
          <w:rFonts w:asciiTheme="minorHAnsi" w:hAnsiTheme="minorHAnsi" w:cstheme="minorHAnsi"/>
          <w:b/>
          <w:bCs/>
          <w:color w:val="auto"/>
          <w:sz w:val="23"/>
          <w:szCs w:val="23"/>
        </w:rPr>
        <w:t>2.01</w:t>
      </w:r>
      <w:r w:rsidR="004123B3" w:rsidRPr="00E10468">
        <w:rPr>
          <w:rFonts w:asciiTheme="minorHAnsi" w:hAnsiTheme="minorHAnsi" w:cstheme="minorHAnsi"/>
          <w:color w:val="auto"/>
          <w:sz w:val="23"/>
          <w:szCs w:val="23"/>
        </w:rPr>
        <w:t>/</w:t>
      </w:r>
      <w:r w:rsidRPr="00E10468">
        <w:rPr>
          <w:rFonts w:asciiTheme="minorHAnsi" w:hAnsiTheme="minorHAnsi" w:cstheme="minorHAnsi"/>
          <w:b/>
          <w:bCs/>
          <w:color w:val="auto"/>
          <w:sz w:val="23"/>
          <w:szCs w:val="23"/>
        </w:rPr>
        <w:t>5.12</w:t>
      </w:r>
      <w:r w:rsidRPr="00E10468">
        <w:rPr>
          <w:rFonts w:asciiTheme="minorHAnsi" w:hAnsiTheme="minorHAnsi" w:cstheme="minorHAnsi"/>
          <w:color w:val="auto"/>
          <w:sz w:val="23"/>
          <w:szCs w:val="23"/>
        </w:rPr>
        <w:t>)</w:t>
      </w:r>
      <w:r w:rsidR="004B42E1" w:rsidRPr="00E10468">
        <w:rPr>
          <w:rFonts w:asciiTheme="minorHAnsi" w:hAnsiTheme="minorHAnsi" w:cstheme="minorHAnsi"/>
          <w:color w:val="auto"/>
          <w:sz w:val="23"/>
          <w:szCs w:val="23"/>
        </w:rPr>
        <w:t xml:space="preserve"> </w:t>
      </w:r>
    </w:p>
    <w:p w14:paraId="3F46BA96" w14:textId="515E7746" w:rsidR="004123B3" w:rsidRPr="00E10468" w:rsidRDefault="00E3412F" w:rsidP="00E3412F">
      <w:pPr>
        <w:pStyle w:val="Default"/>
        <w:numPr>
          <w:ilvl w:val="0"/>
          <w:numId w:val="12"/>
        </w:numPr>
        <w:ind w:right="870"/>
        <w:jc w:val="both"/>
        <w:rPr>
          <w:rFonts w:asciiTheme="minorHAnsi" w:hAnsiTheme="minorHAnsi" w:cstheme="minorHAnsi"/>
          <w:color w:val="auto"/>
          <w:sz w:val="23"/>
          <w:szCs w:val="23"/>
        </w:rPr>
      </w:pPr>
      <w:bookmarkStart w:id="9" w:name="_Hlk178240615"/>
      <w:r w:rsidRPr="00E10468">
        <w:rPr>
          <w:rFonts w:asciiTheme="minorHAnsi" w:hAnsiTheme="minorHAnsi" w:cstheme="minorHAnsi"/>
          <w:iCs/>
          <w:color w:val="auto"/>
          <w:sz w:val="23"/>
          <w:szCs w:val="23"/>
        </w:rPr>
        <w:t>Development of documents for student assessment of laboratory space</w:t>
      </w:r>
      <w:r w:rsidR="0061567E">
        <w:rPr>
          <w:rFonts w:asciiTheme="minorHAnsi" w:hAnsiTheme="minorHAnsi" w:cstheme="minorHAnsi"/>
          <w:iCs/>
          <w:color w:val="auto"/>
          <w:sz w:val="23"/>
          <w:szCs w:val="23"/>
        </w:rPr>
        <w:t xml:space="preserve">, </w:t>
      </w:r>
      <w:r w:rsidR="009801CC" w:rsidRPr="00D15E79">
        <w:rPr>
          <w:rFonts w:asciiTheme="minorHAnsi" w:hAnsiTheme="minorHAnsi" w:cstheme="minorHAnsi"/>
          <w:iCs/>
          <w:color w:val="auto"/>
          <w:sz w:val="23"/>
          <w:szCs w:val="23"/>
        </w:rPr>
        <w:t xml:space="preserve">clinical </w:t>
      </w:r>
      <w:r w:rsidRPr="00E10468">
        <w:rPr>
          <w:rFonts w:asciiTheme="minorHAnsi" w:hAnsiTheme="minorHAnsi" w:cstheme="minorHAnsi"/>
          <w:iCs/>
          <w:color w:val="auto"/>
          <w:sz w:val="23"/>
          <w:szCs w:val="23"/>
        </w:rPr>
        <w:t xml:space="preserve">equipment as well as the frequency and equitable administration of student evaluations and opportunities for remediation </w:t>
      </w:r>
      <w:r w:rsidRPr="00E10468">
        <w:rPr>
          <w:rFonts w:asciiTheme="minorHAnsi" w:hAnsiTheme="minorHAnsi" w:cstheme="minorHAnsi"/>
          <w:bCs/>
          <w:iCs/>
          <w:color w:val="auto"/>
          <w:sz w:val="23"/>
          <w:szCs w:val="23"/>
        </w:rPr>
        <w:t>(</w:t>
      </w:r>
      <w:r w:rsidRPr="00E10468">
        <w:rPr>
          <w:rFonts w:asciiTheme="minorHAnsi" w:hAnsiTheme="minorHAnsi" w:cstheme="minorHAnsi"/>
          <w:b/>
          <w:iCs/>
          <w:color w:val="auto"/>
          <w:sz w:val="23"/>
          <w:szCs w:val="23"/>
        </w:rPr>
        <w:t>3.05</w:t>
      </w:r>
      <w:r w:rsidRPr="00E10468">
        <w:rPr>
          <w:rFonts w:asciiTheme="minorHAnsi" w:hAnsiTheme="minorHAnsi" w:cstheme="minorHAnsi"/>
          <w:bCs/>
          <w:iCs/>
          <w:color w:val="auto"/>
          <w:sz w:val="23"/>
          <w:szCs w:val="23"/>
        </w:rPr>
        <w:t>)</w:t>
      </w:r>
    </w:p>
    <w:p w14:paraId="57876018" w14:textId="6245406C" w:rsidR="00C26C24" w:rsidRPr="00E10468" w:rsidRDefault="00A56B31" w:rsidP="00BB5DA4">
      <w:pPr>
        <w:pStyle w:val="Default"/>
        <w:numPr>
          <w:ilvl w:val="0"/>
          <w:numId w:val="13"/>
        </w:numPr>
        <w:rPr>
          <w:rFonts w:asciiTheme="minorHAnsi" w:hAnsiTheme="minorHAnsi" w:cstheme="minorHAnsi"/>
          <w:bCs/>
          <w:color w:val="auto"/>
          <w:sz w:val="23"/>
          <w:szCs w:val="23"/>
        </w:rPr>
      </w:pPr>
      <w:r w:rsidRPr="00E10468">
        <w:rPr>
          <w:rFonts w:asciiTheme="minorHAnsi" w:hAnsiTheme="minorHAnsi" w:cstheme="minorHAnsi"/>
          <w:color w:val="auto"/>
          <w:sz w:val="23"/>
          <w:szCs w:val="23"/>
        </w:rPr>
        <w:t xml:space="preserve">Plan for student evaluations </w:t>
      </w:r>
      <w:r w:rsidRPr="00E10468">
        <w:rPr>
          <w:rFonts w:asciiTheme="minorHAnsi" w:hAnsiTheme="minorHAnsi" w:cstheme="minorHAnsi"/>
          <w:bCs/>
          <w:color w:val="auto"/>
          <w:sz w:val="23"/>
          <w:szCs w:val="23"/>
        </w:rPr>
        <w:t>performed by faculty in off</w:t>
      </w:r>
      <w:r w:rsidR="00EA3351" w:rsidRPr="00E10468">
        <w:rPr>
          <w:rFonts w:asciiTheme="minorHAnsi" w:hAnsiTheme="minorHAnsi" w:cstheme="minorHAnsi"/>
          <w:bCs/>
          <w:color w:val="auto"/>
          <w:sz w:val="23"/>
          <w:szCs w:val="23"/>
        </w:rPr>
        <w:t>-</w:t>
      </w:r>
      <w:r w:rsidRPr="00E10468">
        <w:rPr>
          <w:rFonts w:asciiTheme="minorHAnsi" w:hAnsiTheme="minorHAnsi" w:cstheme="minorHAnsi"/>
          <w:bCs/>
          <w:color w:val="auto"/>
          <w:sz w:val="23"/>
          <w:szCs w:val="23"/>
        </w:rPr>
        <w:t xml:space="preserve">campus </w:t>
      </w:r>
      <w:r w:rsidR="00EA3351" w:rsidRPr="00E10468">
        <w:rPr>
          <w:rFonts w:asciiTheme="minorHAnsi" w:hAnsiTheme="minorHAnsi" w:cstheme="minorHAnsi"/>
          <w:bCs/>
          <w:color w:val="auto"/>
          <w:sz w:val="23"/>
          <w:szCs w:val="23"/>
        </w:rPr>
        <w:t>laboratory</w:t>
      </w:r>
      <w:r w:rsidRPr="00E10468">
        <w:rPr>
          <w:rFonts w:asciiTheme="minorHAnsi" w:hAnsiTheme="minorHAnsi" w:cstheme="minorHAnsi"/>
          <w:bCs/>
          <w:color w:val="auto"/>
          <w:sz w:val="23"/>
          <w:szCs w:val="23"/>
        </w:rPr>
        <w:t xml:space="preserve"> sites, confirming the equitable administration of the evaluations </w:t>
      </w:r>
      <w:bookmarkStart w:id="10" w:name="_Hlk119659959"/>
      <w:r w:rsidRPr="00E10468">
        <w:rPr>
          <w:rFonts w:asciiTheme="minorHAnsi" w:hAnsiTheme="minorHAnsi" w:cstheme="minorHAnsi"/>
          <w:bCs/>
          <w:color w:val="auto"/>
          <w:sz w:val="23"/>
          <w:szCs w:val="23"/>
        </w:rPr>
        <w:t>(</w:t>
      </w:r>
      <w:r w:rsidRPr="00E10468">
        <w:rPr>
          <w:rFonts w:asciiTheme="minorHAnsi" w:hAnsiTheme="minorHAnsi" w:cstheme="minorHAnsi"/>
          <w:b/>
          <w:color w:val="auto"/>
          <w:sz w:val="23"/>
          <w:szCs w:val="23"/>
        </w:rPr>
        <w:t>3.05</w:t>
      </w:r>
      <w:r w:rsidRPr="00E10468">
        <w:rPr>
          <w:rFonts w:asciiTheme="minorHAnsi" w:hAnsiTheme="minorHAnsi" w:cstheme="minorHAnsi"/>
          <w:bCs/>
          <w:color w:val="auto"/>
          <w:sz w:val="23"/>
          <w:szCs w:val="23"/>
        </w:rPr>
        <w:t>)</w:t>
      </w:r>
      <w:bookmarkEnd w:id="10"/>
    </w:p>
    <w:bookmarkEnd w:id="9"/>
    <w:p w14:paraId="7F3264BA" w14:textId="11FF48EA" w:rsidR="12F8DC75" w:rsidRPr="00B5207E" w:rsidRDefault="00AC4231" w:rsidP="00B5207E">
      <w:pPr>
        <w:pStyle w:val="Default"/>
        <w:numPr>
          <w:ilvl w:val="0"/>
          <w:numId w:val="13"/>
        </w:numPr>
        <w:rPr>
          <w:rFonts w:asciiTheme="minorHAnsi" w:hAnsiTheme="minorHAnsi" w:cstheme="minorBidi"/>
          <w:b/>
          <w:bCs/>
          <w:color w:val="auto"/>
          <w:sz w:val="23"/>
          <w:szCs w:val="23"/>
        </w:rPr>
      </w:pPr>
      <w:r w:rsidRPr="12F8DC75">
        <w:rPr>
          <w:rFonts w:asciiTheme="minorHAnsi" w:hAnsiTheme="minorHAnsi" w:cstheme="minorBidi"/>
          <w:color w:val="auto"/>
          <w:sz w:val="23"/>
          <w:szCs w:val="23"/>
        </w:rPr>
        <w:t>A</w:t>
      </w:r>
      <w:r w:rsidR="00E3412F" w:rsidRPr="12F8DC75">
        <w:rPr>
          <w:rFonts w:asciiTheme="minorHAnsi" w:hAnsiTheme="minorHAnsi" w:cstheme="minorBidi"/>
          <w:color w:val="auto"/>
          <w:sz w:val="23"/>
          <w:szCs w:val="23"/>
        </w:rPr>
        <w:t xml:space="preserve"> system that ensures that instructor evaluations of student competencies in off-campus </w:t>
      </w:r>
      <w:bookmarkStart w:id="11" w:name="_Hlk119660132"/>
      <w:r w:rsidR="00E3412F" w:rsidRPr="12F8DC75">
        <w:rPr>
          <w:rFonts w:asciiTheme="minorHAnsi" w:hAnsiTheme="minorHAnsi" w:cstheme="minorBidi"/>
          <w:color w:val="auto"/>
          <w:sz w:val="23"/>
          <w:szCs w:val="23"/>
        </w:rPr>
        <w:t>laboratory</w:t>
      </w:r>
      <w:bookmarkEnd w:id="11"/>
      <w:r w:rsidR="00E3412F" w:rsidRPr="12F8DC75">
        <w:rPr>
          <w:rFonts w:asciiTheme="minorHAnsi" w:hAnsiTheme="minorHAnsi" w:cstheme="minorBidi"/>
          <w:color w:val="auto"/>
          <w:sz w:val="23"/>
          <w:szCs w:val="23"/>
        </w:rPr>
        <w:t xml:space="preserve"> sites </w:t>
      </w:r>
      <w:r w:rsidR="00B522A0" w:rsidRPr="12F8DC75">
        <w:rPr>
          <w:rFonts w:asciiTheme="minorHAnsi" w:hAnsiTheme="minorHAnsi" w:cstheme="minorBidi"/>
          <w:color w:val="auto"/>
          <w:sz w:val="23"/>
          <w:szCs w:val="23"/>
        </w:rPr>
        <w:t>are</w:t>
      </w:r>
      <w:r w:rsidR="00E3412F" w:rsidRPr="12F8DC75">
        <w:rPr>
          <w:rFonts w:asciiTheme="minorHAnsi" w:hAnsiTheme="minorHAnsi" w:cstheme="minorBidi"/>
          <w:color w:val="auto"/>
          <w:sz w:val="23"/>
          <w:szCs w:val="23"/>
        </w:rPr>
        <w:t xml:space="preserve"> equivalent at all such sites as well </w:t>
      </w:r>
      <w:r w:rsidR="00375ED0" w:rsidRPr="12F8DC75">
        <w:rPr>
          <w:rFonts w:asciiTheme="minorHAnsi" w:hAnsiTheme="minorHAnsi" w:cstheme="minorBidi"/>
          <w:color w:val="auto"/>
          <w:sz w:val="23"/>
          <w:szCs w:val="23"/>
        </w:rPr>
        <w:t>as</w:t>
      </w:r>
      <w:r w:rsidR="00E3412F" w:rsidRPr="12F8DC75">
        <w:rPr>
          <w:rFonts w:asciiTheme="minorHAnsi" w:hAnsiTheme="minorHAnsi" w:cstheme="minorBidi"/>
          <w:color w:val="auto"/>
          <w:sz w:val="23"/>
          <w:szCs w:val="23"/>
        </w:rPr>
        <w:t xml:space="preserve"> those on the main campus (if applicable). </w:t>
      </w:r>
      <w:r w:rsidR="00E3412F" w:rsidRPr="12F8DC75">
        <w:rPr>
          <w:rFonts w:asciiTheme="minorHAnsi" w:hAnsiTheme="minorHAnsi" w:cstheme="minorBidi"/>
          <w:b/>
          <w:bCs/>
          <w:color w:val="auto"/>
          <w:sz w:val="23"/>
          <w:szCs w:val="23"/>
        </w:rPr>
        <w:t>(4.04</w:t>
      </w:r>
      <w:r w:rsidR="5A9FE4AE" w:rsidRPr="12F8DC75">
        <w:rPr>
          <w:rFonts w:asciiTheme="minorHAnsi" w:hAnsiTheme="minorHAnsi" w:cstheme="minorBidi"/>
          <w:b/>
          <w:bCs/>
          <w:color w:val="auto"/>
          <w:sz w:val="23"/>
          <w:szCs w:val="23"/>
        </w:rPr>
        <w:t>)</w:t>
      </w:r>
    </w:p>
    <w:p w14:paraId="652A885B" w14:textId="1C3B97E8" w:rsidR="0028630F" w:rsidRPr="00E10468" w:rsidRDefault="0028630F" w:rsidP="00BB5DA4">
      <w:pPr>
        <w:pStyle w:val="Default"/>
        <w:numPr>
          <w:ilvl w:val="0"/>
          <w:numId w:val="13"/>
        </w:numPr>
        <w:rPr>
          <w:rFonts w:asciiTheme="minorHAnsi" w:hAnsiTheme="minorHAnsi" w:cstheme="minorHAnsi"/>
          <w:color w:val="auto"/>
          <w:sz w:val="23"/>
          <w:szCs w:val="23"/>
        </w:rPr>
      </w:pPr>
      <w:r w:rsidRPr="00E10468">
        <w:rPr>
          <w:rFonts w:asciiTheme="minorHAnsi" w:hAnsiTheme="minorHAnsi" w:cstheme="minorHAnsi"/>
          <w:color w:val="auto"/>
          <w:sz w:val="23"/>
          <w:szCs w:val="23"/>
        </w:rPr>
        <w:t>Detailed laboratory schedules (</w:t>
      </w:r>
      <w:r w:rsidRPr="00E10468">
        <w:rPr>
          <w:rFonts w:asciiTheme="minorHAnsi" w:hAnsiTheme="minorHAnsi" w:cstheme="minorHAnsi"/>
          <w:b/>
          <w:i/>
          <w:color w:val="auto"/>
          <w:sz w:val="23"/>
          <w:szCs w:val="23"/>
        </w:rPr>
        <w:t>4.08</w:t>
      </w:r>
      <w:r w:rsidRPr="00E10468">
        <w:rPr>
          <w:rFonts w:asciiTheme="minorHAnsi" w:hAnsiTheme="minorHAnsi" w:cstheme="minorHAnsi"/>
          <w:color w:val="auto"/>
          <w:sz w:val="23"/>
          <w:szCs w:val="23"/>
        </w:rPr>
        <w:t>).</w:t>
      </w:r>
      <w:r w:rsidR="00EA3351" w:rsidRPr="00E10468">
        <w:rPr>
          <w:rFonts w:asciiTheme="minorHAnsi" w:hAnsiTheme="minorHAnsi" w:cstheme="minorHAnsi"/>
          <w:color w:val="auto"/>
          <w:sz w:val="23"/>
          <w:szCs w:val="23"/>
        </w:rPr>
        <w:t xml:space="preserve">  T</w:t>
      </w:r>
      <w:r w:rsidRPr="00E10468">
        <w:rPr>
          <w:rFonts w:asciiTheme="minorHAnsi" w:hAnsiTheme="minorHAnsi" w:cstheme="minorHAnsi"/>
          <w:color w:val="auto"/>
          <w:sz w:val="23"/>
          <w:szCs w:val="23"/>
        </w:rPr>
        <w:t xml:space="preserve">his </w:t>
      </w:r>
      <w:r w:rsidR="00394797" w:rsidRPr="00E10468">
        <w:rPr>
          <w:rFonts w:asciiTheme="minorHAnsi" w:hAnsiTheme="minorHAnsi" w:cstheme="minorHAnsi"/>
          <w:color w:val="auto"/>
          <w:sz w:val="23"/>
          <w:szCs w:val="23"/>
        </w:rPr>
        <w:t>must</w:t>
      </w:r>
      <w:r w:rsidRPr="00E10468">
        <w:rPr>
          <w:rFonts w:asciiTheme="minorHAnsi" w:hAnsiTheme="minorHAnsi" w:cstheme="minorHAnsi"/>
          <w:color w:val="auto"/>
          <w:sz w:val="23"/>
          <w:szCs w:val="23"/>
        </w:rPr>
        <w:t xml:space="preserve"> include</w:t>
      </w:r>
      <w:r w:rsidR="00B522A0" w:rsidRPr="00E10468">
        <w:rPr>
          <w:rFonts w:asciiTheme="minorHAnsi" w:hAnsiTheme="minorHAnsi" w:cstheme="minorHAnsi"/>
          <w:color w:val="auto"/>
          <w:sz w:val="23"/>
          <w:szCs w:val="23"/>
        </w:rPr>
        <w:t xml:space="preserve"> lab</w:t>
      </w:r>
      <w:r w:rsidRPr="00E10468">
        <w:rPr>
          <w:rFonts w:asciiTheme="minorHAnsi" w:hAnsiTheme="minorHAnsi" w:cstheme="minorHAnsi"/>
          <w:color w:val="auto"/>
          <w:sz w:val="23"/>
          <w:szCs w:val="23"/>
        </w:rPr>
        <w:t xml:space="preserve"> schedules</w:t>
      </w:r>
      <w:r w:rsidR="00B522A0" w:rsidRPr="00E10468">
        <w:rPr>
          <w:rFonts w:asciiTheme="minorHAnsi" w:hAnsiTheme="minorHAnsi" w:cstheme="minorHAnsi"/>
          <w:color w:val="auto"/>
          <w:sz w:val="23"/>
          <w:szCs w:val="23"/>
        </w:rPr>
        <w:t>, specifying lab location(s),</w:t>
      </w:r>
      <w:r w:rsidRPr="00E10468">
        <w:rPr>
          <w:rFonts w:asciiTheme="minorHAnsi" w:hAnsiTheme="minorHAnsi" w:cstheme="minorHAnsi"/>
          <w:color w:val="auto"/>
          <w:sz w:val="23"/>
          <w:szCs w:val="23"/>
        </w:rPr>
        <w:t xml:space="preserve"> for each student, including skills to be learned at each laboratory site.</w:t>
      </w:r>
    </w:p>
    <w:p w14:paraId="497365AA" w14:textId="1E9DB14D" w:rsidR="0028630F" w:rsidRPr="00E10468" w:rsidRDefault="00B522A0" w:rsidP="00BB5DA4">
      <w:pPr>
        <w:pStyle w:val="Default"/>
        <w:numPr>
          <w:ilvl w:val="0"/>
          <w:numId w:val="13"/>
        </w:numPr>
        <w:rPr>
          <w:rFonts w:asciiTheme="minorHAnsi" w:hAnsiTheme="minorHAnsi" w:cstheme="minorHAnsi"/>
          <w:color w:val="auto"/>
          <w:sz w:val="23"/>
          <w:szCs w:val="23"/>
        </w:rPr>
      </w:pPr>
      <w:r w:rsidRPr="00E10468">
        <w:rPr>
          <w:rFonts w:asciiTheme="minorHAnsi" w:hAnsiTheme="minorHAnsi" w:cstheme="minorHAnsi"/>
          <w:color w:val="auto"/>
          <w:sz w:val="23"/>
          <w:szCs w:val="23"/>
        </w:rPr>
        <w:t>Plan for d</w:t>
      </w:r>
      <w:r w:rsidR="0028630F" w:rsidRPr="00E10468">
        <w:rPr>
          <w:rFonts w:asciiTheme="minorHAnsi" w:hAnsiTheme="minorHAnsi" w:cstheme="minorHAnsi"/>
          <w:color w:val="auto"/>
          <w:sz w:val="23"/>
          <w:szCs w:val="23"/>
        </w:rPr>
        <w:t>ocumentation of PD</w:t>
      </w:r>
      <w:r w:rsidRPr="00E10468">
        <w:rPr>
          <w:rFonts w:asciiTheme="minorHAnsi" w:hAnsiTheme="minorHAnsi" w:cstheme="minorHAnsi"/>
          <w:color w:val="auto"/>
          <w:sz w:val="23"/>
          <w:szCs w:val="23"/>
        </w:rPr>
        <w:t>/DCE</w:t>
      </w:r>
      <w:r w:rsidR="0028630F" w:rsidRPr="00E10468">
        <w:rPr>
          <w:rFonts w:asciiTheme="minorHAnsi" w:hAnsiTheme="minorHAnsi" w:cstheme="minorHAnsi"/>
          <w:color w:val="auto"/>
          <w:sz w:val="23"/>
          <w:szCs w:val="23"/>
        </w:rPr>
        <w:t xml:space="preserve"> contact with laboratory coordinator/instructors</w:t>
      </w:r>
      <w:r w:rsidRPr="00E10468">
        <w:rPr>
          <w:rFonts w:asciiTheme="minorHAnsi" w:hAnsiTheme="minorHAnsi" w:cstheme="minorHAnsi"/>
          <w:color w:val="auto"/>
          <w:sz w:val="23"/>
          <w:szCs w:val="23"/>
        </w:rPr>
        <w:t xml:space="preserve"> </w:t>
      </w:r>
      <w:r w:rsidRPr="00E10468">
        <w:rPr>
          <w:rFonts w:asciiTheme="minorHAnsi" w:hAnsiTheme="minorHAnsi" w:cstheme="minorHAnsi"/>
          <w:b/>
          <w:bCs/>
          <w:color w:val="auto"/>
          <w:sz w:val="23"/>
          <w:szCs w:val="23"/>
        </w:rPr>
        <w:t>and</w:t>
      </w:r>
      <w:r w:rsidRPr="00E10468">
        <w:rPr>
          <w:rFonts w:asciiTheme="minorHAnsi" w:hAnsiTheme="minorHAnsi" w:cstheme="minorHAnsi"/>
          <w:color w:val="auto"/>
          <w:sz w:val="23"/>
          <w:szCs w:val="23"/>
        </w:rPr>
        <w:t xml:space="preserve"> with students</w:t>
      </w:r>
      <w:r w:rsidR="0028630F" w:rsidRPr="00E10468">
        <w:rPr>
          <w:rFonts w:asciiTheme="minorHAnsi" w:hAnsiTheme="minorHAnsi" w:cstheme="minorHAnsi"/>
          <w:color w:val="auto"/>
          <w:sz w:val="23"/>
          <w:szCs w:val="23"/>
        </w:rPr>
        <w:t xml:space="preserve"> (</w:t>
      </w:r>
      <w:r w:rsidR="00A56B31" w:rsidRPr="00E10468">
        <w:rPr>
          <w:rFonts w:asciiTheme="minorHAnsi" w:hAnsiTheme="minorHAnsi" w:cstheme="minorHAnsi"/>
          <w:b/>
          <w:bCs/>
          <w:color w:val="auto"/>
          <w:sz w:val="23"/>
          <w:szCs w:val="23"/>
        </w:rPr>
        <w:t>2.03/</w:t>
      </w:r>
      <w:r w:rsidR="0028630F" w:rsidRPr="00E10468">
        <w:rPr>
          <w:rFonts w:asciiTheme="minorHAnsi" w:hAnsiTheme="minorHAnsi" w:cstheme="minorHAnsi"/>
          <w:b/>
          <w:i/>
          <w:color w:val="auto"/>
          <w:sz w:val="23"/>
          <w:szCs w:val="23"/>
        </w:rPr>
        <w:t>2.06</w:t>
      </w:r>
      <w:r w:rsidR="0028630F" w:rsidRPr="00E10468">
        <w:rPr>
          <w:rFonts w:asciiTheme="minorHAnsi" w:hAnsiTheme="minorHAnsi" w:cstheme="minorHAnsi"/>
          <w:color w:val="auto"/>
          <w:sz w:val="23"/>
          <w:szCs w:val="23"/>
        </w:rPr>
        <w:t xml:space="preserve">). </w:t>
      </w:r>
      <w:r w:rsidR="00EA3351" w:rsidRPr="00E10468">
        <w:rPr>
          <w:rFonts w:asciiTheme="minorHAnsi" w:hAnsiTheme="minorHAnsi" w:cstheme="minorHAnsi"/>
          <w:color w:val="auto"/>
          <w:sz w:val="23"/>
          <w:szCs w:val="23"/>
        </w:rPr>
        <w:t>T</w:t>
      </w:r>
      <w:r w:rsidR="0028630F" w:rsidRPr="00E10468">
        <w:rPr>
          <w:rFonts w:asciiTheme="minorHAnsi" w:hAnsiTheme="minorHAnsi" w:cstheme="minorHAnsi"/>
          <w:color w:val="auto"/>
          <w:sz w:val="23"/>
          <w:szCs w:val="23"/>
        </w:rPr>
        <w:t xml:space="preserve">his </w:t>
      </w:r>
      <w:r w:rsidR="00E3412F" w:rsidRPr="00E10468">
        <w:rPr>
          <w:rFonts w:asciiTheme="minorHAnsi" w:hAnsiTheme="minorHAnsi" w:cstheme="minorHAnsi"/>
          <w:color w:val="auto"/>
          <w:sz w:val="23"/>
          <w:szCs w:val="23"/>
        </w:rPr>
        <w:t xml:space="preserve">may </w:t>
      </w:r>
      <w:r w:rsidR="0028630F" w:rsidRPr="00E10468">
        <w:rPr>
          <w:rFonts w:asciiTheme="minorHAnsi" w:hAnsiTheme="minorHAnsi" w:cstheme="minorHAnsi"/>
          <w:color w:val="auto"/>
          <w:sz w:val="23"/>
          <w:szCs w:val="23"/>
        </w:rPr>
        <w:t xml:space="preserve">include contact with department </w:t>
      </w:r>
      <w:r w:rsidR="00CC7070" w:rsidRPr="00E10468">
        <w:rPr>
          <w:rFonts w:asciiTheme="minorHAnsi" w:hAnsiTheme="minorHAnsi" w:cstheme="minorHAnsi"/>
          <w:color w:val="auto"/>
          <w:sz w:val="23"/>
          <w:szCs w:val="23"/>
        </w:rPr>
        <w:t>d</w:t>
      </w:r>
      <w:r w:rsidR="0028630F" w:rsidRPr="00E10468">
        <w:rPr>
          <w:rFonts w:asciiTheme="minorHAnsi" w:hAnsiTheme="minorHAnsi" w:cstheme="minorHAnsi"/>
          <w:color w:val="auto"/>
          <w:sz w:val="23"/>
          <w:szCs w:val="23"/>
        </w:rPr>
        <w:t>irectors/administrators</w:t>
      </w:r>
      <w:r w:rsidR="00E3412F" w:rsidRPr="00E10468">
        <w:rPr>
          <w:rFonts w:asciiTheme="minorHAnsi" w:hAnsiTheme="minorHAnsi" w:cstheme="minorHAnsi"/>
          <w:color w:val="auto"/>
          <w:sz w:val="23"/>
          <w:szCs w:val="23"/>
        </w:rPr>
        <w:t>, as needed</w:t>
      </w:r>
      <w:r w:rsidR="0028630F" w:rsidRPr="00E10468">
        <w:rPr>
          <w:rFonts w:asciiTheme="minorHAnsi" w:hAnsiTheme="minorHAnsi" w:cstheme="minorHAnsi"/>
          <w:color w:val="auto"/>
          <w:sz w:val="23"/>
          <w:szCs w:val="23"/>
        </w:rPr>
        <w:t>.</w:t>
      </w:r>
    </w:p>
    <w:p w14:paraId="7096FCE6" w14:textId="3D7984F8" w:rsidR="00733051" w:rsidRPr="00E10468" w:rsidRDefault="00330831" w:rsidP="00BB5DA4">
      <w:pPr>
        <w:pStyle w:val="Default"/>
        <w:numPr>
          <w:ilvl w:val="0"/>
          <w:numId w:val="13"/>
        </w:numPr>
        <w:rPr>
          <w:rFonts w:asciiTheme="minorHAnsi" w:hAnsiTheme="minorHAnsi" w:cstheme="minorHAnsi"/>
          <w:color w:val="auto"/>
          <w:sz w:val="23"/>
          <w:szCs w:val="23"/>
        </w:rPr>
      </w:pPr>
      <w:r w:rsidRPr="00E10468">
        <w:rPr>
          <w:rFonts w:asciiTheme="minorHAnsi" w:hAnsiTheme="minorHAnsi" w:cstheme="minorHAnsi"/>
          <w:color w:val="auto"/>
          <w:sz w:val="23"/>
          <w:szCs w:val="23"/>
        </w:rPr>
        <w:t>Virtual Videos</w:t>
      </w:r>
      <w:r w:rsidR="00E754EF">
        <w:rPr>
          <w:rFonts w:asciiTheme="minorHAnsi" w:hAnsiTheme="minorHAnsi" w:cstheme="minorHAnsi"/>
          <w:color w:val="auto"/>
          <w:sz w:val="23"/>
          <w:szCs w:val="23"/>
        </w:rPr>
        <w:t xml:space="preserve"> </w:t>
      </w:r>
      <w:r w:rsidRPr="00E10468">
        <w:rPr>
          <w:rFonts w:asciiTheme="minorHAnsi" w:hAnsiTheme="minorHAnsi" w:cstheme="minorHAnsi"/>
          <w:color w:val="auto"/>
          <w:sz w:val="23"/>
          <w:szCs w:val="23"/>
        </w:rPr>
        <w:t xml:space="preserve">of the OCLS </w:t>
      </w:r>
      <w:r w:rsidR="00C26C24" w:rsidRPr="00E10468">
        <w:rPr>
          <w:rFonts w:asciiTheme="minorHAnsi" w:hAnsiTheme="minorHAnsi" w:cstheme="minorHAnsi"/>
          <w:color w:val="auto"/>
          <w:sz w:val="23"/>
          <w:szCs w:val="23"/>
        </w:rPr>
        <w:t>must</w:t>
      </w:r>
      <w:r w:rsidRPr="00E10468">
        <w:rPr>
          <w:rFonts w:asciiTheme="minorHAnsi" w:hAnsiTheme="minorHAnsi" w:cstheme="minorHAnsi"/>
          <w:color w:val="auto"/>
          <w:sz w:val="23"/>
          <w:szCs w:val="23"/>
        </w:rPr>
        <w:t xml:space="preserve"> be </w:t>
      </w:r>
      <w:r w:rsidR="00733051" w:rsidRPr="00E10468">
        <w:rPr>
          <w:rFonts w:asciiTheme="minorHAnsi" w:hAnsiTheme="minorHAnsi" w:cstheme="minorHAnsi"/>
          <w:color w:val="auto"/>
          <w:sz w:val="23"/>
          <w:szCs w:val="23"/>
        </w:rPr>
        <w:t>uploaded to the link provided</w:t>
      </w:r>
      <w:r w:rsidR="003624C6" w:rsidRPr="00E10468">
        <w:rPr>
          <w:rFonts w:asciiTheme="minorHAnsi" w:hAnsiTheme="minorHAnsi" w:cstheme="minorHAnsi"/>
          <w:color w:val="auto"/>
          <w:sz w:val="23"/>
          <w:szCs w:val="23"/>
        </w:rPr>
        <w:t xml:space="preserve"> </w:t>
      </w:r>
      <w:r w:rsidR="003624C6" w:rsidRPr="00E10468">
        <w:rPr>
          <w:rFonts w:asciiTheme="minorHAnsi" w:hAnsiTheme="minorHAnsi" w:cstheme="minorHAnsi"/>
          <w:b/>
          <w:bCs/>
          <w:color w:val="auto"/>
          <w:sz w:val="23"/>
          <w:szCs w:val="23"/>
        </w:rPr>
        <w:t>at least 8 weeks prior</w:t>
      </w:r>
      <w:r w:rsidR="003624C6" w:rsidRPr="00E10468">
        <w:rPr>
          <w:rFonts w:asciiTheme="minorHAnsi" w:hAnsiTheme="minorHAnsi" w:cstheme="minorHAnsi"/>
          <w:color w:val="C00000"/>
          <w:sz w:val="23"/>
          <w:szCs w:val="23"/>
        </w:rPr>
        <w:t xml:space="preserve"> </w:t>
      </w:r>
      <w:r w:rsidR="003624C6" w:rsidRPr="00E10468">
        <w:rPr>
          <w:rFonts w:asciiTheme="minorHAnsi" w:hAnsiTheme="minorHAnsi" w:cstheme="minorHAnsi"/>
          <w:color w:val="auto"/>
          <w:sz w:val="23"/>
          <w:szCs w:val="23"/>
        </w:rPr>
        <w:t>to the site visit</w:t>
      </w:r>
      <w:r w:rsidR="00733051" w:rsidRPr="00E10468">
        <w:rPr>
          <w:rFonts w:asciiTheme="minorHAnsi" w:hAnsiTheme="minorHAnsi" w:cstheme="minorHAnsi"/>
          <w:color w:val="auto"/>
          <w:sz w:val="23"/>
          <w:szCs w:val="23"/>
        </w:rPr>
        <w:t xml:space="preserve">. </w:t>
      </w:r>
      <w:r w:rsidR="005C219B" w:rsidRPr="00E10468">
        <w:rPr>
          <w:rFonts w:asciiTheme="minorHAnsi" w:hAnsiTheme="minorHAnsi" w:cstheme="minorHAnsi"/>
          <w:color w:val="auto"/>
          <w:sz w:val="23"/>
          <w:szCs w:val="23"/>
        </w:rPr>
        <w:t>(</w:t>
      </w:r>
      <w:r w:rsidR="005C219B" w:rsidRPr="00E10468">
        <w:rPr>
          <w:rFonts w:asciiTheme="minorHAnsi" w:hAnsiTheme="minorHAnsi" w:cstheme="minorHAnsi"/>
          <w:b/>
          <w:color w:val="auto"/>
          <w:sz w:val="23"/>
          <w:szCs w:val="23"/>
        </w:rPr>
        <w:t>2.01/4.09</w:t>
      </w:r>
      <w:r w:rsidR="005C219B" w:rsidRPr="00E10468">
        <w:rPr>
          <w:rFonts w:asciiTheme="minorHAnsi" w:hAnsiTheme="minorHAnsi" w:cstheme="minorHAnsi"/>
          <w:color w:val="auto"/>
          <w:sz w:val="23"/>
          <w:szCs w:val="23"/>
        </w:rPr>
        <w:t>)</w:t>
      </w:r>
      <w:r w:rsidR="00394797" w:rsidRPr="00E10468">
        <w:rPr>
          <w:rFonts w:asciiTheme="minorHAnsi" w:hAnsiTheme="minorHAnsi" w:cstheme="minorHAnsi"/>
          <w:color w:val="auto"/>
          <w:sz w:val="23"/>
          <w:szCs w:val="23"/>
        </w:rPr>
        <w:t xml:space="preserve">. </w:t>
      </w:r>
    </w:p>
    <w:p w14:paraId="2F995D85" w14:textId="78587F1D" w:rsidR="00733051" w:rsidRPr="00E10468" w:rsidRDefault="00733051" w:rsidP="0061567E">
      <w:pPr>
        <w:pStyle w:val="ListParagraph"/>
        <w:widowControl/>
        <w:numPr>
          <w:ilvl w:val="2"/>
          <w:numId w:val="20"/>
        </w:numPr>
        <w:spacing w:after="160" w:line="259" w:lineRule="auto"/>
        <w:ind w:right="110"/>
        <w:contextualSpacing/>
        <w:jc w:val="both"/>
        <w:rPr>
          <w:rFonts w:eastAsia="Calibri" w:cstheme="minorHAnsi"/>
          <w:sz w:val="23"/>
          <w:szCs w:val="23"/>
          <w:lang w:bidi="en-US"/>
        </w:rPr>
      </w:pPr>
      <w:r w:rsidRPr="00E10468">
        <w:rPr>
          <w:rFonts w:eastAsia="Calibri" w:cstheme="minorHAnsi"/>
          <w:sz w:val="23"/>
          <w:szCs w:val="23"/>
          <w:lang w:bidi="en-US"/>
        </w:rPr>
        <w:t>Laboratory space (sufficient in size and with sufficient equipment to achieve student learning goals)</w:t>
      </w:r>
    </w:p>
    <w:p w14:paraId="4C1EF496" w14:textId="77777777" w:rsidR="00733051" w:rsidRPr="00E10468" w:rsidRDefault="00733051" w:rsidP="0061567E">
      <w:pPr>
        <w:pStyle w:val="ListParagraph"/>
        <w:widowControl/>
        <w:numPr>
          <w:ilvl w:val="2"/>
          <w:numId w:val="20"/>
        </w:numPr>
        <w:spacing w:after="160" w:line="259" w:lineRule="auto"/>
        <w:ind w:right="110"/>
        <w:contextualSpacing/>
        <w:jc w:val="both"/>
        <w:rPr>
          <w:rFonts w:eastAsia="Calibri" w:cstheme="minorHAnsi"/>
          <w:sz w:val="23"/>
          <w:szCs w:val="23"/>
          <w:lang w:bidi="en-US"/>
        </w:rPr>
      </w:pPr>
      <w:r w:rsidRPr="00E10468">
        <w:rPr>
          <w:rFonts w:eastAsia="Calibri" w:cstheme="minorHAnsi"/>
          <w:sz w:val="23"/>
          <w:szCs w:val="23"/>
          <w:lang w:bidi="en-US"/>
        </w:rPr>
        <w:t xml:space="preserve">Equipment/storage room and simulation lab (if any). </w:t>
      </w:r>
    </w:p>
    <w:p w14:paraId="337B0A48" w14:textId="77777777" w:rsidR="00733051" w:rsidRPr="00E10468" w:rsidRDefault="00733051" w:rsidP="0061567E">
      <w:pPr>
        <w:pStyle w:val="ListParagraph"/>
        <w:widowControl/>
        <w:numPr>
          <w:ilvl w:val="2"/>
          <w:numId w:val="20"/>
        </w:numPr>
        <w:spacing w:after="160" w:line="259" w:lineRule="auto"/>
        <w:ind w:right="110"/>
        <w:contextualSpacing/>
        <w:jc w:val="both"/>
        <w:rPr>
          <w:rFonts w:eastAsia="Calibri" w:cstheme="minorHAnsi"/>
          <w:i/>
          <w:iCs/>
          <w:sz w:val="23"/>
          <w:szCs w:val="23"/>
          <w:lang w:bidi="en-US"/>
        </w:rPr>
      </w:pPr>
      <w:r w:rsidRPr="00E10468">
        <w:rPr>
          <w:rFonts w:eastAsia="Calibri" w:cstheme="minorHAnsi"/>
          <w:sz w:val="23"/>
          <w:szCs w:val="23"/>
          <w:lang w:bidi="en-US"/>
        </w:rPr>
        <w:t xml:space="preserve">Suitable locations for confidential academic counseling </w:t>
      </w:r>
    </w:p>
    <w:p w14:paraId="4D67200D" w14:textId="119F9DF2" w:rsidR="00733051" w:rsidRPr="00E10468" w:rsidRDefault="00733051" w:rsidP="0061567E">
      <w:pPr>
        <w:pStyle w:val="ListParagraph"/>
        <w:widowControl/>
        <w:numPr>
          <w:ilvl w:val="2"/>
          <w:numId w:val="20"/>
        </w:numPr>
        <w:spacing w:after="160" w:line="259" w:lineRule="auto"/>
        <w:ind w:right="110"/>
        <w:contextualSpacing/>
        <w:jc w:val="both"/>
        <w:rPr>
          <w:rFonts w:eastAsia="Calibri" w:cstheme="minorHAnsi"/>
          <w:i/>
          <w:iCs/>
          <w:sz w:val="23"/>
          <w:szCs w:val="23"/>
          <w:lang w:bidi="en-US"/>
        </w:rPr>
      </w:pPr>
      <w:r w:rsidRPr="00E10468">
        <w:rPr>
          <w:rFonts w:cstheme="minorHAnsi"/>
          <w:iCs/>
          <w:sz w:val="23"/>
          <w:szCs w:val="23"/>
        </w:rPr>
        <w:t>Capital equipment (e.g., ventilators, mannequins, etc.).</w:t>
      </w:r>
    </w:p>
    <w:p w14:paraId="2CE80B06" w14:textId="7909D5AC" w:rsidR="00C26C24" w:rsidRPr="00E10468" w:rsidRDefault="00C26C24" w:rsidP="00BA434A">
      <w:pPr>
        <w:widowControl/>
        <w:autoSpaceDE w:val="0"/>
        <w:autoSpaceDN w:val="0"/>
        <w:spacing w:after="160" w:line="259" w:lineRule="auto"/>
        <w:ind w:left="270" w:right="110"/>
        <w:contextualSpacing/>
        <w:jc w:val="both"/>
        <w:rPr>
          <w:rFonts w:eastAsia="Calibri" w:cstheme="minorHAnsi"/>
          <w:b/>
          <w:bCs/>
          <w:strike/>
          <w:sz w:val="23"/>
          <w:szCs w:val="23"/>
          <w:lang w:bidi="en-US"/>
        </w:rPr>
      </w:pPr>
      <w:r w:rsidRPr="00E10468">
        <w:rPr>
          <w:rFonts w:cstheme="minorHAnsi"/>
          <w:iCs/>
          <w:sz w:val="23"/>
          <w:szCs w:val="23"/>
        </w:rPr>
        <w:t xml:space="preserve">The </w:t>
      </w:r>
      <w:r w:rsidR="00571B2E" w:rsidRPr="00E10468">
        <w:rPr>
          <w:rFonts w:cstheme="minorHAnsi"/>
          <w:iCs/>
          <w:sz w:val="23"/>
          <w:szCs w:val="23"/>
        </w:rPr>
        <w:t xml:space="preserve">referee and </w:t>
      </w:r>
      <w:r w:rsidRPr="00E10468">
        <w:rPr>
          <w:rFonts w:cstheme="minorHAnsi"/>
          <w:iCs/>
          <w:sz w:val="23"/>
          <w:szCs w:val="23"/>
        </w:rPr>
        <w:t>site visit team will randomly select</w:t>
      </w:r>
      <w:r w:rsidR="006D1083" w:rsidRPr="00E10468">
        <w:rPr>
          <w:rFonts w:cstheme="minorHAnsi"/>
          <w:iCs/>
          <w:sz w:val="23"/>
          <w:szCs w:val="23"/>
        </w:rPr>
        <w:t xml:space="preserve"> at least</w:t>
      </w:r>
      <w:r w:rsidRPr="00E10468">
        <w:rPr>
          <w:rFonts w:cstheme="minorHAnsi"/>
          <w:iCs/>
          <w:sz w:val="23"/>
          <w:szCs w:val="23"/>
        </w:rPr>
        <w:t xml:space="preserve"> two (2) OCLS sites for an on-site review prior to or in conjunction with the main campus site visit. </w:t>
      </w:r>
    </w:p>
    <w:p w14:paraId="2C1A54A3" w14:textId="2D21CD76" w:rsidR="00733051" w:rsidRPr="009C5A4E" w:rsidRDefault="00733051" w:rsidP="00BA434A">
      <w:pPr>
        <w:widowControl/>
        <w:spacing w:after="160" w:line="259" w:lineRule="auto"/>
        <w:ind w:left="270" w:right="110"/>
        <w:contextualSpacing/>
        <w:jc w:val="both"/>
        <w:rPr>
          <w:rFonts w:eastAsia="Calibri" w:cstheme="minorHAnsi"/>
          <w:i/>
          <w:iCs/>
          <w:sz w:val="16"/>
          <w:szCs w:val="16"/>
          <w:lang w:bidi="en-US"/>
        </w:rPr>
      </w:pPr>
      <w:r w:rsidRPr="00E10468">
        <w:rPr>
          <w:rFonts w:cstheme="minorHAnsi"/>
          <w:iCs/>
          <w:sz w:val="23"/>
          <w:szCs w:val="23"/>
        </w:rPr>
        <w:tab/>
      </w:r>
    </w:p>
    <w:p w14:paraId="3BA9C7B1" w14:textId="73C081D9" w:rsidR="00733051" w:rsidRPr="00E10468" w:rsidRDefault="00733051" w:rsidP="784C47A9">
      <w:pPr>
        <w:ind w:left="270" w:right="20"/>
        <w:jc w:val="both"/>
        <w:rPr>
          <w:sz w:val="23"/>
          <w:szCs w:val="23"/>
        </w:rPr>
      </w:pPr>
      <w:r w:rsidRPr="784C47A9">
        <w:rPr>
          <w:sz w:val="23"/>
          <w:szCs w:val="23"/>
        </w:rPr>
        <w:t>Programs should consider using the video feature on a phone or tablet to create video clips and provide narration of each area being filmed. Each video clip must only include the areas listed above and clearly demonstrate that the spaces are sufficient in size to accommodate maximum enrollment approved by CoARC (for example, classroom for laboratory didactic instruction with images show sufficient seating to accommodate this number of students)</w:t>
      </w:r>
      <w:r w:rsidR="3A08B1B8" w:rsidRPr="784C47A9">
        <w:rPr>
          <w:sz w:val="23"/>
          <w:szCs w:val="23"/>
        </w:rPr>
        <w:t xml:space="preserve">. </w:t>
      </w:r>
      <w:r w:rsidRPr="784C47A9">
        <w:rPr>
          <w:sz w:val="23"/>
          <w:szCs w:val="23"/>
        </w:rPr>
        <w:t xml:space="preserve">Please </w:t>
      </w:r>
      <w:r w:rsidRPr="784C47A9">
        <w:rPr>
          <w:sz w:val="23"/>
          <w:szCs w:val="23"/>
          <w:u w:val="single"/>
        </w:rPr>
        <w:t xml:space="preserve">title each </w:t>
      </w:r>
      <w:r w:rsidR="0048480C" w:rsidRPr="784C47A9">
        <w:rPr>
          <w:sz w:val="23"/>
          <w:szCs w:val="23"/>
          <w:u w:val="single"/>
        </w:rPr>
        <w:t>video</w:t>
      </w:r>
      <w:r w:rsidR="0048480C">
        <w:rPr>
          <w:sz w:val="23"/>
          <w:szCs w:val="23"/>
          <w:u w:val="single"/>
        </w:rPr>
        <w:t xml:space="preserve"> clip</w:t>
      </w:r>
      <w:r w:rsidRPr="784C47A9">
        <w:rPr>
          <w:sz w:val="23"/>
          <w:szCs w:val="23"/>
          <w:u w:val="single"/>
        </w:rPr>
        <w:t xml:space="preserve"> with the name of the area recorded</w:t>
      </w:r>
      <w:r w:rsidRPr="784C47A9">
        <w:rPr>
          <w:sz w:val="23"/>
          <w:szCs w:val="23"/>
        </w:rPr>
        <w:t xml:space="preserve">.  Still photos and/or architectural renderings may accompany the video clips as appropriate. </w:t>
      </w:r>
    </w:p>
    <w:p w14:paraId="4BB187E2" w14:textId="4CBDF775" w:rsidR="00733051" w:rsidRPr="00E10468" w:rsidRDefault="00733051" w:rsidP="00BA434A">
      <w:pPr>
        <w:ind w:left="270" w:right="20"/>
        <w:jc w:val="both"/>
        <w:rPr>
          <w:rFonts w:cstheme="minorHAnsi"/>
          <w:sz w:val="23"/>
          <w:szCs w:val="23"/>
        </w:rPr>
      </w:pPr>
    </w:p>
    <w:p w14:paraId="6995ABE5" w14:textId="71D6717A" w:rsidR="00733051" w:rsidRDefault="00733051" w:rsidP="00BA434A">
      <w:pPr>
        <w:autoSpaceDE w:val="0"/>
        <w:autoSpaceDN w:val="0"/>
        <w:ind w:left="270" w:right="20"/>
        <w:jc w:val="both"/>
        <w:rPr>
          <w:rFonts w:eastAsia="Calibri" w:cstheme="minorHAnsi"/>
          <w:sz w:val="23"/>
          <w:szCs w:val="23"/>
          <w:lang w:bidi="en-US"/>
        </w:rPr>
      </w:pPr>
      <w:r w:rsidRPr="00E10468">
        <w:rPr>
          <w:rFonts w:eastAsia="Calibri" w:cstheme="minorHAnsi"/>
          <w:sz w:val="23"/>
          <w:szCs w:val="23"/>
          <w:lang w:bidi="en-US"/>
        </w:rPr>
        <w:t xml:space="preserve">The video clips must be uploaded no later </w:t>
      </w:r>
      <w:r w:rsidR="00E85B8B">
        <w:rPr>
          <w:rFonts w:eastAsia="Calibri" w:cstheme="minorHAnsi"/>
          <w:sz w:val="23"/>
          <w:szCs w:val="23"/>
          <w:lang w:bidi="en-US"/>
        </w:rPr>
        <w:t>t</w:t>
      </w:r>
      <w:r w:rsidRPr="00E10468">
        <w:rPr>
          <w:rFonts w:eastAsia="Calibri" w:cstheme="minorHAnsi"/>
          <w:sz w:val="23"/>
          <w:szCs w:val="23"/>
          <w:lang w:bidi="en-US"/>
        </w:rPr>
        <w:t xml:space="preserve">han </w:t>
      </w:r>
      <w:r w:rsidRPr="00E10468">
        <w:rPr>
          <w:rFonts w:eastAsia="Calibri" w:cstheme="minorHAnsi"/>
          <w:b/>
          <w:sz w:val="23"/>
          <w:szCs w:val="23"/>
          <w:lang w:bidi="en-US"/>
        </w:rPr>
        <w:t>8</w:t>
      </w:r>
      <w:r w:rsidRPr="00E10468">
        <w:rPr>
          <w:rFonts w:eastAsia="Calibri" w:cstheme="minorHAnsi"/>
          <w:b/>
          <w:bCs/>
          <w:sz w:val="23"/>
          <w:szCs w:val="23"/>
          <w:lang w:bidi="en-US"/>
        </w:rPr>
        <w:t xml:space="preserve"> weeks prior</w:t>
      </w:r>
      <w:r w:rsidRPr="00E10468">
        <w:rPr>
          <w:rFonts w:eastAsia="Calibri" w:cstheme="minorHAnsi"/>
          <w:sz w:val="23"/>
          <w:szCs w:val="23"/>
          <w:lang w:bidi="en-US"/>
        </w:rPr>
        <w:t xml:space="preserve"> to the first day of the site visit.  An Egnyte link will be provided by Bonnie Marrs in the Official CoARC Site Visit Confirmation email.</w:t>
      </w:r>
    </w:p>
    <w:p w14:paraId="5D9169D0" w14:textId="6ED5C53C" w:rsidR="0088647F" w:rsidRPr="009C5A4E" w:rsidRDefault="0088647F" w:rsidP="00BA434A">
      <w:pPr>
        <w:pStyle w:val="Default"/>
        <w:ind w:left="270" w:hanging="540"/>
        <w:rPr>
          <w:rFonts w:asciiTheme="minorHAnsi" w:hAnsiTheme="minorHAnsi" w:cstheme="minorHAnsi"/>
          <w:iCs/>
          <w:color w:val="auto"/>
          <w:sz w:val="16"/>
          <w:szCs w:val="16"/>
        </w:rPr>
      </w:pPr>
    </w:p>
    <w:p w14:paraId="43E3113C" w14:textId="33CB7881" w:rsidR="00F81461" w:rsidRDefault="00C93BDE" w:rsidP="00BA434A">
      <w:pPr>
        <w:ind w:left="270"/>
        <w:rPr>
          <w:rFonts w:eastAsia="Times New Roman" w:cstheme="minorHAnsi"/>
          <w:b/>
          <w:bCs/>
          <w:sz w:val="23"/>
          <w:szCs w:val="23"/>
          <w:u w:val="single"/>
        </w:rPr>
      </w:pPr>
      <w:bookmarkStart w:id="12" w:name="_Hlk163757115"/>
      <w:bookmarkStart w:id="13" w:name="_Hlk163757618"/>
      <w:r>
        <w:rPr>
          <w:rFonts w:eastAsia="Times New Roman" w:cstheme="minorHAnsi"/>
          <w:b/>
          <w:bCs/>
          <w:sz w:val="23"/>
          <w:szCs w:val="23"/>
          <w:u w:val="single"/>
        </w:rPr>
        <w:t>ADDITIONAL DETAILS ON CURRICULUM AND EQUIPMENT</w:t>
      </w:r>
    </w:p>
    <w:p w14:paraId="281F6C64" w14:textId="77777777" w:rsidR="00C93BDE" w:rsidRDefault="00C93BDE" w:rsidP="00BA434A">
      <w:pPr>
        <w:ind w:left="270"/>
        <w:rPr>
          <w:rFonts w:eastAsia="Times New Roman" w:cstheme="minorHAnsi"/>
          <w:b/>
          <w:bCs/>
          <w:sz w:val="23"/>
          <w:szCs w:val="23"/>
          <w:u w:val="single"/>
        </w:rPr>
      </w:pPr>
    </w:p>
    <w:p w14:paraId="66EEA378" w14:textId="77777777" w:rsidR="0087552B" w:rsidRPr="0087552B" w:rsidRDefault="0087552B" w:rsidP="0087552B">
      <w:pPr>
        <w:pStyle w:val="NormalWeb"/>
        <w:spacing w:before="0" w:beforeAutospacing="0" w:after="0" w:afterAutospacing="0"/>
        <w:ind w:left="720" w:hanging="360"/>
        <w:rPr>
          <w:rFonts w:ascii="Calibri" w:hAnsi="Calibri" w:cs="Calibri"/>
          <w:sz w:val="23"/>
          <w:szCs w:val="23"/>
        </w:rPr>
      </w:pPr>
      <w:r w:rsidRPr="0087552B">
        <w:rPr>
          <w:rFonts w:ascii="Calibri" w:hAnsi="Calibri" w:cs="Calibri"/>
          <w:sz w:val="23"/>
          <w:szCs w:val="23"/>
          <w:bdr w:val="none" w:sz="0" w:space="0" w:color="auto" w:frame="1"/>
        </w:rPr>
        <w:t>·      A detailed syllabus that contains the course description, specific course objectives, proposed unit / topic schedule, methods of evaluation, and grading criteria for successful completion.</w:t>
      </w:r>
    </w:p>
    <w:p w14:paraId="6C022827" w14:textId="77777777" w:rsidR="0087552B" w:rsidRPr="0087552B" w:rsidRDefault="0087552B" w:rsidP="0087552B">
      <w:pPr>
        <w:pStyle w:val="NormalWeb"/>
        <w:spacing w:before="0" w:beforeAutospacing="0" w:after="0" w:afterAutospacing="0"/>
        <w:ind w:left="720" w:hanging="360"/>
        <w:rPr>
          <w:rFonts w:ascii="Calibri" w:hAnsi="Calibri" w:cs="Calibri"/>
          <w:sz w:val="23"/>
          <w:szCs w:val="23"/>
        </w:rPr>
      </w:pPr>
      <w:r w:rsidRPr="0087552B">
        <w:rPr>
          <w:rFonts w:ascii="Calibri" w:hAnsi="Calibri" w:cs="Calibri"/>
          <w:sz w:val="23"/>
          <w:szCs w:val="23"/>
          <w:bdr w:val="none" w:sz="0" w:space="0" w:color="auto" w:frame="1"/>
        </w:rPr>
        <w:t>·      A detailed course outline (perhaps as part of your detailed curriculum map) for each unit / topic that specifies the unit / topic objectives, activities, assignments, assessments / exams, proficiencies would be the minimum requirement.</w:t>
      </w:r>
    </w:p>
    <w:p w14:paraId="29CB6026" w14:textId="77777777" w:rsidR="0087552B" w:rsidRPr="0087552B" w:rsidRDefault="0087552B" w:rsidP="0087552B">
      <w:pPr>
        <w:pStyle w:val="NormalWeb"/>
        <w:spacing w:before="0" w:beforeAutospacing="0" w:after="0" w:afterAutospacing="0"/>
        <w:ind w:left="720" w:hanging="360"/>
        <w:rPr>
          <w:rFonts w:ascii="Calibri" w:hAnsi="Calibri" w:cs="Calibri"/>
          <w:sz w:val="23"/>
          <w:szCs w:val="23"/>
        </w:rPr>
      </w:pPr>
      <w:r w:rsidRPr="0087552B">
        <w:rPr>
          <w:rFonts w:ascii="Calibri" w:hAnsi="Calibri" w:cs="Calibri"/>
          <w:sz w:val="23"/>
          <w:szCs w:val="23"/>
          <w:bdr w:val="none" w:sz="0" w:space="0" w:color="auto" w:frame="1"/>
        </w:rPr>
        <w:t xml:space="preserve">·      All proposed learning activities, laboratory sessions, simulation activities / active learning exercises, exams, rubrics, competency </w:t>
      </w:r>
      <w:proofErr w:type="gramStart"/>
      <w:r w:rsidRPr="0087552B">
        <w:rPr>
          <w:rFonts w:ascii="Calibri" w:hAnsi="Calibri" w:cs="Calibri"/>
          <w:sz w:val="23"/>
          <w:szCs w:val="23"/>
          <w:bdr w:val="none" w:sz="0" w:space="0" w:color="auto" w:frame="1"/>
        </w:rPr>
        <w:t>check-offs</w:t>
      </w:r>
      <w:proofErr w:type="gramEnd"/>
      <w:r w:rsidRPr="0087552B">
        <w:rPr>
          <w:rFonts w:ascii="Calibri" w:hAnsi="Calibri" w:cs="Calibri"/>
          <w:sz w:val="23"/>
          <w:szCs w:val="23"/>
          <w:bdr w:val="none" w:sz="0" w:space="0" w:color="auto" w:frame="1"/>
        </w:rPr>
        <w:t>, and evaluation tools should be provided as part of the evidence.</w:t>
      </w:r>
    </w:p>
    <w:p w14:paraId="7A344E91" w14:textId="77777777" w:rsidR="0087552B" w:rsidRPr="0087552B" w:rsidRDefault="0087552B" w:rsidP="0087552B">
      <w:pPr>
        <w:pStyle w:val="NormalWeb"/>
        <w:spacing w:before="0" w:beforeAutospacing="0" w:after="0" w:afterAutospacing="0"/>
        <w:rPr>
          <w:rFonts w:ascii="Calibri" w:hAnsi="Calibri" w:cs="Calibri"/>
          <w:sz w:val="23"/>
          <w:szCs w:val="23"/>
        </w:rPr>
      </w:pPr>
      <w:r w:rsidRPr="0087552B">
        <w:rPr>
          <w:rFonts w:ascii="Calibri" w:hAnsi="Calibri" w:cs="Calibri"/>
          <w:sz w:val="23"/>
          <w:szCs w:val="23"/>
          <w:bdr w:val="none" w:sz="0" w:space="0" w:color="auto" w:frame="1"/>
        </w:rPr>
        <w:t> </w:t>
      </w:r>
    </w:p>
    <w:p w14:paraId="43B71CCB" w14:textId="77777777" w:rsidR="0087552B" w:rsidRPr="0087552B" w:rsidRDefault="0087552B" w:rsidP="0087552B">
      <w:pPr>
        <w:pStyle w:val="NormalWeb"/>
        <w:spacing w:before="0" w:beforeAutospacing="0" w:after="0" w:afterAutospacing="0"/>
        <w:rPr>
          <w:rFonts w:ascii="Calibri" w:hAnsi="Calibri" w:cs="Calibri"/>
          <w:sz w:val="23"/>
          <w:szCs w:val="23"/>
          <w:bdr w:val="none" w:sz="0" w:space="0" w:color="auto" w:frame="1"/>
        </w:rPr>
      </w:pPr>
      <w:r w:rsidRPr="0087552B">
        <w:rPr>
          <w:rFonts w:ascii="Calibri" w:hAnsi="Calibri" w:cs="Calibri"/>
          <w:sz w:val="23"/>
          <w:szCs w:val="23"/>
          <w:bdr w:val="none" w:sz="0" w:space="0" w:color="auto" w:frame="1"/>
        </w:rPr>
        <w:t>If available, you might consider meeting with your instructional design team (person) for assistance in creating standardized LMS shells for each course so you can upload the content and activities. The site visit team can review the LMS course content during the site visit.</w:t>
      </w:r>
    </w:p>
    <w:p w14:paraId="62D864FF" w14:textId="77777777" w:rsidR="0087552B" w:rsidRPr="0087552B" w:rsidRDefault="0087552B" w:rsidP="0087552B">
      <w:pPr>
        <w:pStyle w:val="NormalWeb"/>
        <w:spacing w:before="0" w:beforeAutospacing="0" w:after="0" w:afterAutospacing="0"/>
        <w:rPr>
          <w:rFonts w:ascii="Calibri" w:hAnsi="Calibri" w:cs="Calibri"/>
          <w:sz w:val="23"/>
          <w:szCs w:val="23"/>
          <w:bdr w:val="none" w:sz="0" w:space="0" w:color="auto" w:frame="1"/>
        </w:rPr>
      </w:pPr>
    </w:p>
    <w:p w14:paraId="6FD1F6D6" w14:textId="77777777" w:rsidR="00B43701" w:rsidRDefault="0087552B" w:rsidP="002276AE">
      <w:pPr>
        <w:pStyle w:val="NormalWeb"/>
        <w:spacing w:before="0" w:beforeAutospacing="0" w:after="0" w:afterAutospacing="0"/>
        <w:rPr>
          <w:rFonts w:ascii="Calibri" w:hAnsi="Calibri" w:cs="Calibri"/>
          <w:b/>
          <w:bCs/>
          <w:sz w:val="23"/>
          <w:szCs w:val="23"/>
        </w:rPr>
      </w:pPr>
      <w:r w:rsidRPr="0087552B">
        <w:rPr>
          <w:rFonts w:ascii="Calibri" w:hAnsi="Calibri" w:cs="Calibri"/>
          <w:b/>
          <w:bCs/>
          <w:sz w:val="23"/>
          <w:szCs w:val="23"/>
        </w:rPr>
        <w:t>Program Equipment List</w:t>
      </w:r>
    </w:p>
    <w:p w14:paraId="5C6F372B" w14:textId="2A7E87EC" w:rsidR="00B43701" w:rsidRDefault="0087552B" w:rsidP="002276AE">
      <w:pPr>
        <w:pStyle w:val="NormalWeb"/>
        <w:numPr>
          <w:ilvl w:val="0"/>
          <w:numId w:val="21"/>
        </w:numPr>
        <w:spacing w:before="0" w:beforeAutospacing="0" w:after="0" w:afterAutospacing="0"/>
        <w:rPr>
          <w:rFonts w:ascii="Calibri" w:hAnsi="Calibri" w:cs="Calibri"/>
          <w:sz w:val="23"/>
          <w:szCs w:val="23"/>
        </w:rPr>
      </w:pPr>
      <w:r w:rsidRPr="0087552B">
        <w:rPr>
          <w:rFonts w:ascii="Calibri" w:hAnsi="Calibri" w:cs="Calibri"/>
          <w:sz w:val="23"/>
          <w:szCs w:val="23"/>
        </w:rPr>
        <w:t xml:space="preserve">The equipment </w:t>
      </w:r>
      <w:r w:rsidR="00D73184">
        <w:rPr>
          <w:rFonts w:ascii="Calibri" w:hAnsi="Calibri" w:cs="Calibri"/>
          <w:sz w:val="23"/>
          <w:szCs w:val="23"/>
        </w:rPr>
        <w:t>should</w:t>
      </w:r>
      <w:r w:rsidRPr="0087552B">
        <w:rPr>
          <w:rFonts w:ascii="Calibri" w:hAnsi="Calibri" w:cs="Calibri"/>
          <w:sz w:val="23"/>
          <w:szCs w:val="23"/>
        </w:rPr>
        <w:t xml:space="preserve"> be based on their competency checklist and objectives.  </w:t>
      </w:r>
    </w:p>
    <w:p w14:paraId="59B20177" w14:textId="3524B637" w:rsidR="0087552B" w:rsidRPr="0087552B" w:rsidRDefault="0087552B" w:rsidP="00B43701">
      <w:pPr>
        <w:pStyle w:val="NormalWeb"/>
        <w:numPr>
          <w:ilvl w:val="0"/>
          <w:numId w:val="21"/>
        </w:numPr>
        <w:spacing w:before="0" w:beforeAutospacing="0" w:after="0"/>
        <w:rPr>
          <w:rFonts w:ascii="Calibri" w:hAnsi="Calibri" w:cs="Calibri"/>
          <w:sz w:val="23"/>
          <w:szCs w:val="23"/>
        </w:rPr>
      </w:pPr>
      <w:r w:rsidRPr="0087552B">
        <w:rPr>
          <w:rFonts w:ascii="Calibri" w:hAnsi="Calibri" w:cs="Calibri"/>
          <w:sz w:val="23"/>
          <w:szCs w:val="23"/>
        </w:rPr>
        <w:t>Utilize the Advisory Committee on equipment needs based on the procedures and equipment used in their area.</w:t>
      </w:r>
    </w:p>
    <w:p w14:paraId="3D59BBAC" w14:textId="5DB0C49D" w:rsidR="0088647F" w:rsidRDefault="0088647F" w:rsidP="00BA434A">
      <w:pPr>
        <w:ind w:left="270"/>
        <w:rPr>
          <w:rFonts w:eastAsia="Times New Roman" w:cstheme="minorHAnsi"/>
          <w:b/>
          <w:bCs/>
          <w:color w:val="C00000"/>
          <w:sz w:val="24"/>
          <w:szCs w:val="24"/>
          <w:u w:val="single"/>
        </w:rPr>
      </w:pPr>
      <w:r w:rsidRPr="00CA4559">
        <w:rPr>
          <w:rFonts w:eastAsia="Times New Roman" w:cstheme="minorHAnsi"/>
          <w:b/>
          <w:bCs/>
          <w:color w:val="C00000"/>
          <w:sz w:val="24"/>
          <w:szCs w:val="24"/>
          <w:u w:val="single"/>
        </w:rPr>
        <w:t>In preparing to upload the List of Evidence for the site visit team, follow the directions below:</w:t>
      </w:r>
    </w:p>
    <w:p w14:paraId="49BD7204" w14:textId="77777777" w:rsidR="00F30923" w:rsidRPr="00CA4559" w:rsidRDefault="00F30923" w:rsidP="00BA434A">
      <w:pPr>
        <w:ind w:left="270"/>
        <w:rPr>
          <w:rFonts w:eastAsia="Times New Roman" w:cstheme="minorHAnsi"/>
          <w:b/>
          <w:bCs/>
          <w:color w:val="C00000"/>
          <w:sz w:val="24"/>
          <w:szCs w:val="24"/>
          <w:u w:val="single"/>
        </w:rPr>
      </w:pPr>
    </w:p>
    <w:p w14:paraId="37FDAD35" w14:textId="4C98B029" w:rsidR="0012237E" w:rsidRPr="00091539" w:rsidRDefault="0088647F" w:rsidP="00BA434A">
      <w:pPr>
        <w:pStyle w:val="ListParagraph"/>
        <w:widowControl/>
        <w:numPr>
          <w:ilvl w:val="0"/>
          <w:numId w:val="15"/>
        </w:numPr>
        <w:ind w:left="270"/>
        <w:rPr>
          <w:rFonts w:eastAsia="Times New Roman" w:cstheme="minorHAnsi"/>
          <w:b/>
          <w:bCs/>
        </w:rPr>
      </w:pPr>
      <w:r w:rsidRPr="00091539">
        <w:rPr>
          <w:rFonts w:eastAsia="Times New Roman" w:cstheme="minorHAnsi"/>
        </w:rPr>
        <w:t xml:space="preserve">It is best to have </w:t>
      </w:r>
      <w:r w:rsidRPr="00091539">
        <w:rPr>
          <w:rFonts w:eastAsia="Times New Roman" w:cstheme="minorHAnsi"/>
          <w:b/>
          <w:bCs/>
        </w:rPr>
        <w:t xml:space="preserve">1 folder for Evidence </w:t>
      </w:r>
      <w:r w:rsidRPr="00091539">
        <w:rPr>
          <w:rFonts w:eastAsia="Times New Roman" w:cstheme="minorHAnsi"/>
        </w:rPr>
        <w:t>(</w:t>
      </w:r>
      <w:r w:rsidRPr="00091539">
        <w:rPr>
          <w:rFonts w:eastAsia="Times New Roman" w:cstheme="minorHAnsi"/>
          <w:color w:val="1F3864" w:themeColor="accent5" w:themeShade="80"/>
        </w:rPr>
        <w:t>Titled</w:t>
      </w:r>
      <w:r w:rsidR="0012237E" w:rsidRPr="00091539">
        <w:rPr>
          <w:rFonts w:eastAsia="Times New Roman" w:cstheme="minorHAnsi"/>
          <w:color w:val="1F3864" w:themeColor="accent5" w:themeShade="80"/>
        </w:rPr>
        <w:t>: N</w:t>
      </w:r>
      <w:r w:rsidRPr="00091539">
        <w:rPr>
          <w:rFonts w:eastAsia="Times New Roman" w:cstheme="minorHAnsi"/>
          <w:color w:val="1F3864" w:themeColor="accent5" w:themeShade="80"/>
        </w:rPr>
        <w:t>ame of program</w:t>
      </w:r>
      <w:r w:rsidR="0012237E" w:rsidRPr="00091539">
        <w:rPr>
          <w:rFonts w:eastAsia="Times New Roman" w:cstheme="minorHAnsi"/>
          <w:color w:val="1F3864" w:themeColor="accent5" w:themeShade="80"/>
        </w:rPr>
        <w:t xml:space="preserve"> 200xxx</w:t>
      </w:r>
      <w:r w:rsidRPr="00091539">
        <w:rPr>
          <w:rFonts w:eastAsia="Times New Roman" w:cstheme="minorHAnsi"/>
        </w:rPr>
        <w:t>)</w:t>
      </w:r>
      <w:r w:rsidRPr="00091539">
        <w:rPr>
          <w:rFonts w:eastAsia="Times New Roman" w:cstheme="minorHAnsi"/>
          <w:b/>
          <w:bCs/>
        </w:rPr>
        <w:t xml:space="preserve"> with Sub-folders inside </w:t>
      </w:r>
      <w:r w:rsidRPr="00091539">
        <w:rPr>
          <w:rFonts w:eastAsia="Times New Roman" w:cstheme="minorHAnsi"/>
        </w:rPr>
        <w:t xml:space="preserve">that are organized and </w:t>
      </w:r>
      <w:r w:rsidRPr="00091539">
        <w:rPr>
          <w:rFonts w:eastAsia="Times New Roman" w:cstheme="minorHAnsi"/>
          <w:b/>
          <w:bCs/>
        </w:rPr>
        <w:t>titled the name of the categories of the Evidence List for PSSR</w:t>
      </w:r>
      <w:r w:rsidR="0012237E" w:rsidRPr="00091539">
        <w:rPr>
          <w:rFonts w:eastAsia="Times New Roman" w:cstheme="minorHAnsi"/>
          <w:b/>
          <w:bCs/>
        </w:rPr>
        <w:t xml:space="preserve"> </w:t>
      </w:r>
      <w:r w:rsidR="0012237E" w:rsidRPr="00091539">
        <w:rPr>
          <w:rFonts w:eastAsia="Times New Roman" w:cstheme="minorHAnsi"/>
        </w:rPr>
        <w:t>(listed above)</w:t>
      </w:r>
      <w:r w:rsidRPr="00091539">
        <w:rPr>
          <w:rFonts w:eastAsia="Times New Roman" w:cstheme="minorHAnsi"/>
        </w:rPr>
        <w:t>.</w:t>
      </w:r>
      <w:r w:rsidRPr="00091539">
        <w:rPr>
          <w:rFonts w:eastAsia="Times New Roman" w:cstheme="minorHAnsi"/>
          <w:b/>
          <w:bCs/>
        </w:rPr>
        <w:t xml:space="preserve">  </w:t>
      </w:r>
    </w:p>
    <w:p w14:paraId="4014CAFC" w14:textId="77777777" w:rsidR="00F30923" w:rsidRPr="00091539" w:rsidRDefault="00F30923" w:rsidP="00F30923">
      <w:pPr>
        <w:pStyle w:val="ListParagraph"/>
        <w:widowControl/>
        <w:ind w:left="270"/>
        <w:rPr>
          <w:rFonts w:eastAsia="Times New Roman" w:cstheme="minorHAnsi"/>
          <w:b/>
          <w:bCs/>
        </w:rPr>
      </w:pPr>
    </w:p>
    <w:p w14:paraId="4A39553E" w14:textId="0BFF1929" w:rsidR="00EB3C1C" w:rsidRPr="00091539" w:rsidRDefault="0088647F" w:rsidP="00BA434A">
      <w:pPr>
        <w:pStyle w:val="ListParagraph"/>
        <w:widowControl/>
        <w:numPr>
          <w:ilvl w:val="0"/>
          <w:numId w:val="15"/>
        </w:numPr>
        <w:ind w:left="270"/>
        <w:rPr>
          <w:rFonts w:eastAsia="Times New Roman" w:cstheme="minorHAnsi"/>
          <w:shd w:val="clear" w:color="auto" w:fill="FFFFFF"/>
        </w:rPr>
      </w:pPr>
      <w:r w:rsidRPr="00091539">
        <w:rPr>
          <w:rFonts w:eastAsia="Times New Roman" w:cstheme="minorHAnsi"/>
        </w:rPr>
        <w:t>Once all evidence has been filed into the sub</w:t>
      </w:r>
      <w:r w:rsidR="0012237E" w:rsidRPr="00091539">
        <w:rPr>
          <w:rFonts w:eastAsia="Times New Roman" w:cstheme="minorHAnsi"/>
        </w:rPr>
        <w:t>-</w:t>
      </w:r>
      <w:r w:rsidRPr="00091539">
        <w:rPr>
          <w:rFonts w:eastAsia="Times New Roman" w:cstheme="minorHAnsi"/>
        </w:rPr>
        <w:t xml:space="preserve">folders, </w:t>
      </w:r>
      <w:r w:rsidRPr="00091539">
        <w:rPr>
          <w:rFonts w:eastAsia="Times New Roman" w:cstheme="minorHAnsi"/>
          <w:b/>
          <w:bCs/>
        </w:rPr>
        <w:t xml:space="preserve">turn </w:t>
      </w:r>
      <w:r w:rsidR="00432651" w:rsidRPr="00091539">
        <w:rPr>
          <w:rFonts w:eastAsia="Times New Roman" w:cstheme="minorHAnsi"/>
          <w:b/>
          <w:bCs/>
        </w:rPr>
        <w:t>each</w:t>
      </w:r>
      <w:r w:rsidR="0012237E" w:rsidRPr="00091539">
        <w:rPr>
          <w:rFonts w:eastAsia="Times New Roman" w:cstheme="minorHAnsi"/>
          <w:b/>
          <w:bCs/>
        </w:rPr>
        <w:t xml:space="preserve"> </w:t>
      </w:r>
      <w:r w:rsidR="00C92CA2" w:rsidRPr="00091539">
        <w:rPr>
          <w:rFonts w:eastAsia="Times New Roman" w:cstheme="minorHAnsi"/>
          <w:b/>
          <w:bCs/>
        </w:rPr>
        <w:t>su</w:t>
      </w:r>
      <w:r w:rsidR="00432651" w:rsidRPr="00091539">
        <w:rPr>
          <w:rFonts w:eastAsia="Times New Roman" w:cstheme="minorHAnsi"/>
          <w:b/>
          <w:bCs/>
        </w:rPr>
        <w:t>b</w:t>
      </w:r>
      <w:r w:rsidR="0012237E" w:rsidRPr="00091539">
        <w:rPr>
          <w:rFonts w:eastAsia="Times New Roman" w:cstheme="minorHAnsi"/>
          <w:b/>
          <w:bCs/>
        </w:rPr>
        <w:t xml:space="preserve">folder </w:t>
      </w:r>
      <w:r w:rsidRPr="00091539">
        <w:rPr>
          <w:rFonts w:eastAsia="Times New Roman" w:cstheme="minorHAnsi"/>
          <w:b/>
          <w:bCs/>
        </w:rPr>
        <w:t>into a zipped compressed file</w:t>
      </w:r>
      <w:r w:rsidRPr="00091539">
        <w:rPr>
          <w:rFonts w:eastAsia="Times New Roman" w:cstheme="minorHAnsi"/>
        </w:rPr>
        <w:t xml:space="preserve"> and </w:t>
      </w:r>
      <w:r w:rsidRPr="00091539">
        <w:rPr>
          <w:rFonts w:eastAsia="Times New Roman" w:cstheme="minorHAnsi"/>
          <w:highlight w:val="yellow"/>
        </w:rPr>
        <w:t xml:space="preserve">upload </w:t>
      </w:r>
      <w:r w:rsidR="00FD276E" w:rsidRPr="00091539">
        <w:rPr>
          <w:rFonts w:eastAsia="Times New Roman" w:cstheme="minorHAnsi"/>
          <w:highlight w:val="yellow"/>
        </w:rPr>
        <w:t xml:space="preserve">compressed category folder </w:t>
      </w:r>
      <w:r w:rsidR="00466086" w:rsidRPr="00091539">
        <w:rPr>
          <w:rFonts w:eastAsia="Times New Roman" w:cstheme="minorHAnsi"/>
          <w:highlight w:val="yellow"/>
        </w:rPr>
        <w:t xml:space="preserve">separately </w:t>
      </w:r>
      <w:r w:rsidRPr="00091539">
        <w:rPr>
          <w:rFonts w:eastAsia="Times New Roman" w:cstheme="minorHAnsi"/>
          <w:highlight w:val="yellow"/>
        </w:rPr>
        <w:t>to the link provided.</w:t>
      </w:r>
      <w:r w:rsidRPr="00091539">
        <w:rPr>
          <w:rFonts w:eastAsia="Times New Roman" w:cstheme="minorHAnsi"/>
        </w:rPr>
        <w:t> </w:t>
      </w:r>
    </w:p>
    <w:p w14:paraId="62FB4158" w14:textId="77777777" w:rsidR="00341FC8" w:rsidRPr="00091539" w:rsidRDefault="00341FC8" w:rsidP="00341FC8">
      <w:pPr>
        <w:pStyle w:val="BodyText"/>
        <w:tabs>
          <w:tab w:val="right" w:pos="10172"/>
        </w:tabs>
        <w:kinsoku w:val="0"/>
        <w:overflowPunct w:val="0"/>
        <w:spacing w:before="59"/>
        <w:ind w:left="0"/>
        <w:rPr>
          <w:rFonts w:asciiTheme="minorHAnsi" w:hAnsiTheme="minorHAnsi" w:cstheme="minorHAnsi"/>
          <w:spacing w:val="-1"/>
          <w:sz w:val="22"/>
          <w:szCs w:val="22"/>
        </w:rPr>
      </w:pPr>
      <w:r w:rsidRPr="00091539">
        <w:rPr>
          <w:rFonts w:asciiTheme="minorHAnsi" w:hAnsiTheme="minorHAnsi" w:cstheme="minorHAnsi"/>
          <w:spacing w:val="-1"/>
          <w:sz w:val="22"/>
          <w:szCs w:val="22"/>
        </w:rPr>
        <w:t>To prevent any issues uploading or downloading the evidence:</w:t>
      </w:r>
    </w:p>
    <w:p w14:paraId="5C06C813" w14:textId="77777777" w:rsidR="00341FC8" w:rsidRPr="00091539" w:rsidRDefault="00341FC8" w:rsidP="00341FC8">
      <w:pPr>
        <w:pStyle w:val="BodyText"/>
        <w:numPr>
          <w:ilvl w:val="0"/>
          <w:numId w:val="22"/>
        </w:numPr>
        <w:tabs>
          <w:tab w:val="right" w:pos="10172"/>
        </w:tabs>
        <w:kinsoku w:val="0"/>
        <w:overflowPunct w:val="0"/>
        <w:autoSpaceDE w:val="0"/>
        <w:autoSpaceDN w:val="0"/>
        <w:adjustRightInd w:val="0"/>
        <w:spacing w:before="59"/>
        <w:ind w:left="720"/>
        <w:rPr>
          <w:rFonts w:asciiTheme="minorHAnsi" w:hAnsiTheme="minorHAnsi" w:cstheme="minorHAnsi"/>
          <w:spacing w:val="-1"/>
          <w:sz w:val="22"/>
          <w:szCs w:val="22"/>
        </w:rPr>
      </w:pPr>
      <w:r w:rsidRPr="00091539">
        <w:rPr>
          <w:rFonts w:asciiTheme="minorHAnsi" w:hAnsiTheme="minorHAnsi" w:cstheme="minorHAnsi"/>
          <w:b/>
          <w:bCs/>
          <w:spacing w:val="-1"/>
          <w:sz w:val="22"/>
          <w:szCs w:val="22"/>
        </w:rPr>
        <w:t>Limit the title of the folders and documents to 4-5 words</w:t>
      </w:r>
      <w:r w:rsidRPr="00091539">
        <w:rPr>
          <w:rFonts w:asciiTheme="minorHAnsi" w:hAnsiTheme="minorHAnsi" w:cstheme="minorHAnsi"/>
          <w:spacing w:val="-1"/>
          <w:sz w:val="22"/>
          <w:szCs w:val="22"/>
        </w:rPr>
        <w:t xml:space="preserve"> (abbreviate when possible) </w:t>
      </w:r>
    </w:p>
    <w:p w14:paraId="0B366B74" w14:textId="77777777" w:rsidR="00341FC8" w:rsidRPr="00091539" w:rsidRDefault="00341FC8" w:rsidP="00341FC8">
      <w:pPr>
        <w:pStyle w:val="BodyText"/>
        <w:numPr>
          <w:ilvl w:val="0"/>
          <w:numId w:val="22"/>
        </w:numPr>
        <w:tabs>
          <w:tab w:val="right" w:pos="10172"/>
        </w:tabs>
        <w:kinsoku w:val="0"/>
        <w:overflowPunct w:val="0"/>
        <w:autoSpaceDE w:val="0"/>
        <w:autoSpaceDN w:val="0"/>
        <w:adjustRightInd w:val="0"/>
        <w:spacing w:before="59"/>
        <w:ind w:left="720"/>
        <w:rPr>
          <w:rFonts w:asciiTheme="minorHAnsi" w:hAnsiTheme="minorHAnsi" w:cstheme="minorHAnsi"/>
          <w:spacing w:val="-1"/>
          <w:sz w:val="22"/>
          <w:szCs w:val="22"/>
        </w:rPr>
      </w:pPr>
      <w:r w:rsidRPr="00091539">
        <w:rPr>
          <w:rFonts w:asciiTheme="minorHAnsi" w:hAnsiTheme="minorHAnsi" w:cstheme="minorHAnsi"/>
          <w:b/>
          <w:bCs/>
          <w:spacing w:val="-1"/>
          <w:sz w:val="22"/>
          <w:szCs w:val="22"/>
        </w:rPr>
        <w:t>Do not use special characters in the titles</w:t>
      </w:r>
      <w:r w:rsidRPr="00091539">
        <w:rPr>
          <w:rFonts w:asciiTheme="minorHAnsi" w:hAnsiTheme="minorHAnsi" w:cstheme="minorHAnsi"/>
          <w:spacing w:val="-1"/>
          <w:sz w:val="22"/>
          <w:szCs w:val="22"/>
        </w:rPr>
        <w:t>, such as underscore, colon, semi-colon, ampersand, parenthesis, etc.</w:t>
      </w:r>
    </w:p>
    <w:p w14:paraId="60C76EED" w14:textId="77777777" w:rsidR="00132CA4" w:rsidRPr="00091539" w:rsidRDefault="00466086" w:rsidP="00132CA4">
      <w:pPr>
        <w:pStyle w:val="BodyText"/>
        <w:numPr>
          <w:ilvl w:val="0"/>
          <w:numId w:val="22"/>
        </w:numPr>
        <w:tabs>
          <w:tab w:val="right" w:pos="10172"/>
        </w:tabs>
        <w:kinsoku w:val="0"/>
        <w:overflowPunct w:val="0"/>
        <w:autoSpaceDE w:val="0"/>
        <w:autoSpaceDN w:val="0"/>
        <w:adjustRightInd w:val="0"/>
        <w:spacing w:before="59"/>
        <w:ind w:left="720"/>
        <w:rPr>
          <w:rFonts w:asciiTheme="minorHAnsi" w:hAnsiTheme="minorHAnsi" w:cstheme="minorHAnsi"/>
          <w:b/>
          <w:bCs/>
          <w:spacing w:val="-1"/>
          <w:sz w:val="22"/>
          <w:szCs w:val="22"/>
        </w:rPr>
      </w:pPr>
      <w:r w:rsidRPr="00091539">
        <w:rPr>
          <w:rFonts w:asciiTheme="minorHAnsi" w:hAnsiTheme="minorHAnsi" w:cstheme="minorHAnsi"/>
          <w:b/>
          <w:bCs/>
          <w:spacing w:val="-1"/>
          <w:sz w:val="22"/>
          <w:szCs w:val="22"/>
        </w:rPr>
        <w:t>Do not have layers of subfolders in each folder</w:t>
      </w:r>
    </w:p>
    <w:p w14:paraId="7822F763" w14:textId="3DB65131" w:rsidR="00BB2744" w:rsidRPr="00091539" w:rsidRDefault="00132CA4" w:rsidP="00132CA4">
      <w:pPr>
        <w:pStyle w:val="BodyText"/>
        <w:numPr>
          <w:ilvl w:val="0"/>
          <w:numId w:val="22"/>
        </w:numPr>
        <w:tabs>
          <w:tab w:val="right" w:pos="10172"/>
        </w:tabs>
        <w:kinsoku w:val="0"/>
        <w:overflowPunct w:val="0"/>
        <w:autoSpaceDE w:val="0"/>
        <w:autoSpaceDN w:val="0"/>
        <w:adjustRightInd w:val="0"/>
        <w:spacing w:before="59"/>
        <w:ind w:left="720"/>
        <w:rPr>
          <w:rFonts w:cs="Calibri"/>
          <w:b/>
          <w:bCs/>
          <w:spacing w:val="-1"/>
          <w:sz w:val="22"/>
          <w:szCs w:val="22"/>
        </w:rPr>
      </w:pPr>
      <w:r w:rsidRPr="00091539">
        <w:rPr>
          <w:rFonts w:eastAsia="Times New Roman" w:cs="Calibri"/>
          <w:sz w:val="22"/>
          <w:szCs w:val="22"/>
        </w:rPr>
        <w:t>I</w:t>
      </w:r>
      <w:r w:rsidR="00BB2744" w:rsidRPr="00091539">
        <w:rPr>
          <w:rFonts w:eastAsia="Times New Roman" w:cs="Calibri"/>
          <w:sz w:val="22"/>
          <w:szCs w:val="22"/>
        </w:rPr>
        <w:t xml:space="preserve">f you have a large number of course materials, sort into 1st RT year and 2nd </w:t>
      </w:r>
      <w:r w:rsidR="00855DD5" w:rsidRPr="00091539">
        <w:rPr>
          <w:rFonts w:eastAsia="Times New Roman" w:cs="Calibri"/>
          <w:sz w:val="22"/>
          <w:szCs w:val="22"/>
        </w:rPr>
        <w:t>RT</w:t>
      </w:r>
      <w:r w:rsidR="00855DD5" w:rsidRPr="00091539">
        <w:rPr>
          <w:rFonts w:eastAsia="Times New Roman" w:cs="Calibri"/>
          <w:sz w:val="22"/>
          <w:szCs w:val="22"/>
        </w:rPr>
        <w:t xml:space="preserve"> </w:t>
      </w:r>
      <w:r w:rsidR="00BB2744" w:rsidRPr="00091539">
        <w:rPr>
          <w:rFonts w:eastAsia="Times New Roman" w:cs="Calibri"/>
          <w:sz w:val="22"/>
          <w:szCs w:val="22"/>
        </w:rPr>
        <w:t xml:space="preserve">year </w:t>
      </w:r>
      <w:r w:rsidRPr="00091539">
        <w:rPr>
          <w:rFonts w:eastAsia="Times New Roman" w:cs="Calibri"/>
          <w:sz w:val="22"/>
          <w:szCs w:val="22"/>
        </w:rPr>
        <w:t xml:space="preserve">then </w:t>
      </w:r>
      <w:r w:rsidR="00BB2744" w:rsidRPr="00091539">
        <w:rPr>
          <w:rFonts w:eastAsia="Times New Roman" w:cs="Calibri"/>
          <w:sz w:val="22"/>
          <w:szCs w:val="22"/>
        </w:rPr>
        <w:t>compress/upload each file separately</w:t>
      </w:r>
    </w:p>
    <w:p w14:paraId="575591CB" w14:textId="77777777" w:rsidR="00EB3C1C" w:rsidRPr="00091539" w:rsidRDefault="00EB3C1C" w:rsidP="00625C66">
      <w:pPr>
        <w:pStyle w:val="ListParagraph"/>
        <w:widowControl/>
        <w:ind w:left="270"/>
        <w:rPr>
          <w:rFonts w:eastAsia="Times New Roman" w:cstheme="minorHAnsi"/>
          <w:shd w:val="clear" w:color="auto" w:fill="FFFFFF"/>
        </w:rPr>
      </w:pPr>
    </w:p>
    <w:p w14:paraId="2A75F74F" w14:textId="7602F118" w:rsidR="000456BA" w:rsidRPr="00091539" w:rsidRDefault="000456BA" w:rsidP="784C47A9">
      <w:pPr>
        <w:tabs>
          <w:tab w:val="left" w:pos="720"/>
          <w:tab w:val="left" w:pos="1260"/>
        </w:tabs>
        <w:ind w:left="270"/>
        <w:rPr>
          <w:rFonts w:eastAsia="Times New Roman"/>
        </w:rPr>
      </w:pPr>
      <w:r w:rsidRPr="00091539">
        <w:rPr>
          <w:rFonts w:eastAsia="Times New Roman"/>
        </w:rPr>
        <w:t xml:space="preserve">If you are still having difficulties uploading the documents or the SV Team is not able to download the evidence, </w:t>
      </w:r>
      <w:r w:rsidRPr="00091539">
        <w:rPr>
          <w:rFonts w:eastAsia="Times New Roman"/>
          <w:b/>
          <w:bCs/>
        </w:rPr>
        <w:t>contact your IT department for assistance.</w:t>
      </w:r>
      <w:r w:rsidRPr="00091539">
        <w:rPr>
          <w:rFonts w:eastAsia="Times New Roman"/>
        </w:rPr>
        <w:t xml:space="preserve">  </w:t>
      </w:r>
    </w:p>
    <w:bookmarkEnd w:id="12"/>
    <w:p w14:paraId="022F3BA8" w14:textId="49D4A474" w:rsidR="0088647F" w:rsidRPr="00091539" w:rsidRDefault="0088647F" w:rsidP="784C47A9">
      <w:pPr>
        <w:widowControl/>
        <w:ind w:left="270"/>
        <w:rPr>
          <w:rFonts w:eastAsia="Times New Roman"/>
          <w:b/>
          <w:bCs/>
          <w:color w:val="7B7B7B" w:themeColor="accent3" w:themeShade="BF"/>
        </w:rPr>
      </w:pPr>
    </w:p>
    <w:p w14:paraId="40832F73" w14:textId="4D76ABD9" w:rsidR="007D60D6" w:rsidRPr="00091539" w:rsidRDefault="0088647F" w:rsidP="00BA434A">
      <w:pPr>
        <w:widowControl/>
        <w:ind w:left="270"/>
        <w:rPr>
          <w:rFonts w:cstheme="minorHAnsi"/>
          <w:color w:val="C00000"/>
        </w:rPr>
      </w:pPr>
      <w:r w:rsidRPr="00091539">
        <w:rPr>
          <w:rFonts w:eastAsia="Times New Roman" w:cstheme="minorHAnsi"/>
        </w:rPr>
        <w:t xml:space="preserve">*Please </w:t>
      </w:r>
      <w:r w:rsidRPr="00091539">
        <w:rPr>
          <w:rFonts w:eastAsia="Times New Roman" w:cstheme="minorHAnsi"/>
          <w:b/>
        </w:rPr>
        <w:t>do not send</w:t>
      </w:r>
      <w:r w:rsidRPr="00091539">
        <w:rPr>
          <w:rFonts w:eastAsia="Times New Roman" w:cstheme="minorHAnsi"/>
        </w:rPr>
        <w:t xml:space="preserve"> clinical tracking software links as the SV Team cannot access these unless you export the information into a PDF </w:t>
      </w:r>
      <w:r w:rsidR="00394797" w:rsidRPr="00091539">
        <w:rPr>
          <w:rFonts w:eastAsia="Times New Roman" w:cstheme="minorHAnsi"/>
        </w:rPr>
        <w:t>document. *</w:t>
      </w:r>
      <w:bookmarkEnd w:id="13"/>
    </w:p>
    <w:sectPr w:rsidR="007D60D6" w:rsidRPr="00091539" w:rsidSect="001C29F9">
      <w:headerReference w:type="default" r:id="rId8"/>
      <w:footerReference w:type="default" r:id="rId9"/>
      <w:pgSz w:w="12240" w:h="15840"/>
      <w:pgMar w:top="1339" w:right="1426" w:bottom="446" w:left="720" w:header="864" w:footer="7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6B53" w14:textId="77777777" w:rsidR="008926F4" w:rsidRDefault="008926F4">
      <w:r>
        <w:separator/>
      </w:r>
    </w:p>
  </w:endnote>
  <w:endnote w:type="continuationSeparator" w:id="0">
    <w:p w14:paraId="596F4BD4" w14:textId="77777777" w:rsidR="008926F4" w:rsidRDefault="008926F4">
      <w:r>
        <w:continuationSeparator/>
      </w:r>
    </w:p>
  </w:endnote>
  <w:endnote w:type="continuationNotice" w:id="1">
    <w:p w14:paraId="725B636F" w14:textId="77777777" w:rsidR="008926F4" w:rsidRDefault="00892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D819" w14:textId="77777777" w:rsidR="00760136" w:rsidRDefault="00170E58">
    <w:pPr>
      <w:spacing w:line="14" w:lineRule="auto"/>
      <w:rPr>
        <w:sz w:val="20"/>
        <w:szCs w:val="20"/>
      </w:rPr>
    </w:pPr>
    <w:r>
      <w:rPr>
        <w:noProof/>
      </w:rPr>
      <mc:AlternateContent>
        <mc:Choice Requires="wps">
          <w:drawing>
            <wp:anchor distT="0" distB="0" distL="114300" distR="114300" simplePos="0" relativeHeight="251658242" behindDoc="1" locked="0" layoutInCell="1" allowOverlap="1" wp14:anchorId="26532229" wp14:editId="0C2F96A1">
              <wp:simplePos x="0" y="0"/>
              <wp:positionH relativeFrom="page">
                <wp:posOffset>617220</wp:posOffset>
              </wp:positionH>
              <wp:positionV relativeFrom="bottomMargin">
                <wp:posOffset>75565</wp:posOffset>
              </wp:positionV>
              <wp:extent cx="2216150" cy="236220"/>
              <wp:effectExtent l="0" t="0" r="1270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2C909" w14:textId="6E81CF08" w:rsidR="00C256C7" w:rsidRPr="00CB5265" w:rsidRDefault="00170E58" w:rsidP="00C3525B">
                          <w:pPr>
                            <w:spacing w:line="224" w:lineRule="exact"/>
                            <w:ind w:left="20"/>
                            <w:rPr>
                              <w:rFonts w:ascii="Calibri" w:eastAsia="Calibri" w:hAnsi="Calibri" w:cs="Calibri"/>
                              <w:sz w:val="20"/>
                              <w:szCs w:val="20"/>
                            </w:rPr>
                          </w:pPr>
                          <w:r>
                            <w:rPr>
                              <w:rFonts w:ascii="Calibri"/>
                              <w:spacing w:val="-1"/>
                              <w:sz w:val="20"/>
                            </w:rPr>
                            <w:t>Entry</w:t>
                          </w:r>
                          <w:r w:rsidR="00E13CA7">
                            <w:rPr>
                              <w:rFonts w:ascii="Calibri"/>
                              <w:spacing w:val="-1"/>
                              <w:sz w:val="20"/>
                            </w:rPr>
                            <w:t xml:space="preserve"> </w:t>
                          </w:r>
                          <w:r w:rsidR="00FF1221">
                            <w:rPr>
                              <w:rFonts w:ascii="Calibri"/>
                              <w:spacing w:val="-1"/>
                              <w:sz w:val="20"/>
                            </w:rPr>
                            <w:t>P</w:t>
                          </w:r>
                          <w:r w:rsidR="00B85425">
                            <w:rPr>
                              <w:rFonts w:ascii="Calibri"/>
                              <w:spacing w:val="-1"/>
                              <w:sz w:val="20"/>
                            </w:rPr>
                            <w:t xml:space="preserve">SSR Evidence List </w:t>
                          </w:r>
                          <w:r w:rsidR="00AC7BC7">
                            <w:rPr>
                              <w:rFonts w:ascii="Calibri"/>
                              <w:spacing w:val="-1"/>
                              <w:sz w:val="20"/>
                            </w:rPr>
                            <w:t>–</w:t>
                          </w:r>
                          <w:r w:rsidR="00912914">
                            <w:rPr>
                              <w:rFonts w:ascii="Calibri"/>
                              <w:spacing w:val="-1"/>
                              <w:sz w:val="20"/>
                            </w:rPr>
                            <w:t>3.2026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32229" id="_x0000_t202" coordsize="21600,21600" o:spt="202" path="m,l,21600r21600,l21600,xe">
              <v:stroke joinstyle="miter"/>
              <v:path gradientshapeok="t" o:connecttype="rect"/>
            </v:shapetype>
            <v:shape id="Text Box 2" o:spid="_x0000_s1027" type="#_x0000_t202" style="position:absolute;margin-left:48.6pt;margin-top:5.95pt;width:174.5pt;height:18.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" filled="f" stroked="f">
              <v:textbox inset="0,0,0,0">
                <w:txbxContent>
                  <w:p w14:paraId="5AE2C909" w14:textId="6E81CF08" w:rsidR="00C256C7" w:rsidRPr="00CB5265" w:rsidRDefault="00170E58" w:rsidP="00C3525B">
                    <w:pPr>
                      <w:spacing w:line="224" w:lineRule="exact"/>
                      <w:ind w:left="20"/>
                      <w:rPr>
                        <w:rFonts w:ascii="Calibri" w:eastAsia="Calibri" w:hAnsi="Calibri" w:cs="Calibri"/>
                        <w:sz w:val="20"/>
                        <w:szCs w:val="20"/>
                      </w:rPr>
                    </w:pPr>
                    <w:r>
                      <w:rPr>
                        <w:rFonts w:ascii="Calibri"/>
                        <w:spacing w:val="-1"/>
                        <w:sz w:val="20"/>
                      </w:rPr>
                      <w:t>Entry</w:t>
                    </w:r>
                    <w:r w:rsidR="00E13CA7">
                      <w:rPr>
                        <w:rFonts w:ascii="Calibri"/>
                        <w:spacing w:val="-1"/>
                        <w:sz w:val="20"/>
                      </w:rPr>
                      <w:t xml:space="preserve"> </w:t>
                    </w:r>
                    <w:r w:rsidR="00FF1221">
                      <w:rPr>
                        <w:rFonts w:ascii="Calibri"/>
                        <w:spacing w:val="-1"/>
                        <w:sz w:val="20"/>
                      </w:rPr>
                      <w:t>P</w:t>
                    </w:r>
                    <w:r w:rsidR="00B85425">
                      <w:rPr>
                        <w:rFonts w:ascii="Calibri"/>
                        <w:spacing w:val="-1"/>
                        <w:sz w:val="20"/>
                      </w:rPr>
                      <w:t xml:space="preserve">SSR Evidence List </w:t>
                    </w:r>
                    <w:r w:rsidR="00AC7BC7">
                      <w:rPr>
                        <w:rFonts w:ascii="Calibri"/>
                        <w:spacing w:val="-1"/>
                        <w:sz w:val="20"/>
                      </w:rPr>
                      <w:t>–</w:t>
                    </w:r>
                    <w:r w:rsidR="00912914">
                      <w:rPr>
                        <w:rFonts w:ascii="Calibri"/>
                        <w:spacing w:val="-1"/>
                        <w:sz w:val="20"/>
                      </w:rPr>
                      <w:t>3.2026</w:t>
                    </w:r>
                  </w:p>
                </w:txbxContent>
              </v:textbox>
              <w10:wrap anchorx="page" anchory="margin"/>
            </v:shape>
          </w:pict>
        </mc:Fallback>
      </mc:AlternateContent>
    </w:r>
    <w:r>
      <w:rPr>
        <w:noProof/>
      </w:rPr>
      <mc:AlternateContent>
        <mc:Choice Requires="wps">
          <w:drawing>
            <wp:anchor distT="0" distB="0" distL="114300" distR="114300" simplePos="0" relativeHeight="251658243" behindDoc="1" locked="0" layoutInCell="1" allowOverlap="1" wp14:anchorId="156B5545" wp14:editId="51B2EAF1">
              <wp:simplePos x="0" y="0"/>
              <wp:positionH relativeFrom="page">
                <wp:posOffset>6649085</wp:posOffset>
              </wp:positionH>
              <wp:positionV relativeFrom="page">
                <wp:posOffset>9444990</wp:posOffset>
              </wp:positionV>
              <wp:extent cx="180975" cy="153035"/>
              <wp:effectExtent l="63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FFD6C" w14:textId="1C67A283" w:rsidR="00760136" w:rsidRDefault="00E13CA7">
                          <w:pPr>
                            <w:spacing w:line="224" w:lineRule="exact"/>
                            <w:ind w:left="40"/>
                            <w:rPr>
                              <w:rFonts w:ascii="Calibri" w:eastAsia="Calibri" w:hAnsi="Calibri" w:cs="Calibri"/>
                              <w:sz w:val="20"/>
                              <w:szCs w:val="20"/>
                            </w:rPr>
                          </w:pPr>
                          <w:r>
                            <w:fldChar w:fldCharType="begin"/>
                          </w:r>
                          <w:r>
                            <w:rPr>
                              <w:rFonts w:ascii="Calibri"/>
                              <w:sz w:val="20"/>
                            </w:rPr>
                            <w:instrText xml:space="preserve"> PAGE </w:instrText>
                          </w:r>
                          <w:r>
                            <w:fldChar w:fldCharType="separate"/>
                          </w:r>
                          <w:r w:rsidR="0058372D">
                            <w:rPr>
                              <w:rFonts w:ascii="Calibri"/>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B5545" id="Text Box 1" o:spid="_x0000_s1028" type="#_x0000_t202" style="position:absolute;margin-left:523.55pt;margin-top:743.7pt;width:14.25pt;height:12.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" filled="f" stroked="f">
              <v:textbox inset="0,0,0,0">
                <w:txbxContent>
                  <w:p w14:paraId="744FFD6C" w14:textId="1C67A283" w:rsidR="00760136" w:rsidRDefault="00E13CA7">
                    <w:pPr>
                      <w:spacing w:line="224" w:lineRule="exact"/>
                      <w:ind w:left="40"/>
                      <w:rPr>
                        <w:rFonts w:ascii="Calibri" w:eastAsia="Calibri" w:hAnsi="Calibri" w:cs="Calibri"/>
                        <w:sz w:val="20"/>
                        <w:szCs w:val="20"/>
                      </w:rPr>
                    </w:pPr>
                    <w:r>
                      <w:fldChar w:fldCharType="begin"/>
                    </w:r>
                    <w:r>
                      <w:rPr>
                        <w:rFonts w:ascii="Calibri"/>
                        <w:sz w:val="20"/>
                      </w:rPr>
                      <w:instrText xml:space="preserve"> PAGE </w:instrText>
                    </w:r>
                    <w:r>
                      <w:fldChar w:fldCharType="separate"/>
                    </w:r>
                    <w:r w:rsidR="0058372D">
                      <w:rPr>
                        <w:rFonts w:ascii="Calibri"/>
                        <w:noProof/>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084F" w14:textId="77777777" w:rsidR="008926F4" w:rsidRDefault="008926F4">
      <w:r>
        <w:separator/>
      </w:r>
    </w:p>
  </w:footnote>
  <w:footnote w:type="continuationSeparator" w:id="0">
    <w:p w14:paraId="4806FE37" w14:textId="77777777" w:rsidR="008926F4" w:rsidRDefault="008926F4">
      <w:r>
        <w:continuationSeparator/>
      </w:r>
    </w:p>
  </w:footnote>
  <w:footnote w:type="continuationNotice" w:id="1">
    <w:p w14:paraId="4BA507EF" w14:textId="77777777" w:rsidR="008926F4" w:rsidRDefault="008926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A90" w14:textId="04C3E39C" w:rsidR="00EC01DB" w:rsidRDefault="00EC01DB">
    <w:pPr>
      <w:spacing w:line="14" w:lineRule="auto"/>
      <w:rPr>
        <w:sz w:val="20"/>
        <w:szCs w:val="20"/>
      </w:rPr>
    </w:pPr>
  </w:p>
  <w:p w14:paraId="56D3B2E5" w14:textId="77777777" w:rsidR="00EC01DB" w:rsidRDefault="00EC01DB">
    <w:pPr>
      <w:spacing w:line="14" w:lineRule="auto"/>
      <w:rPr>
        <w:sz w:val="20"/>
        <w:szCs w:val="20"/>
      </w:rPr>
    </w:pPr>
  </w:p>
  <w:p w14:paraId="46B5D375" w14:textId="77777777" w:rsidR="00EC01DB" w:rsidRDefault="00EC01DB">
    <w:pPr>
      <w:spacing w:line="14" w:lineRule="auto"/>
      <w:rPr>
        <w:sz w:val="20"/>
        <w:szCs w:val="20"/>
      </w:rPr>
    </w:pPr>
  </w:p>
  <w:p w14:paraId="19CE28F5" w14:textId="773EFE7C" w:rsidR="00760136" w:rsidRDefault="00170E58">
    <w:pPr>
      <w:spacing w:line="14" w:lineRule="auto"/>
      <w:rPr>
        <w:sz w:val="20"/>
        <w:szCs w:val="20"/>
      </w:rPr>
    </w:pPr>
    <w:r>
      <w:rPr>
        <w:noProof/>
      </w:rPr>
      <mc:AlternateContent>
        <mc:Choice Requires="wps">
          <w:drawing>
            <wp:anchor distT="0" distB="0" distL="114300" distR="114300" simplePos="0" relativeHeight="251658241" behindDoc="1" locked="0" layoutInCell="1" allowOverlap="1" wp14:anchorId="0E73F10D" wp14:editId="10F32CC2">
              <wp:simplePos x="0" y="0"/>
              <wp:positionH relativeFrom="page">
                <wp:posOffset>2404110</wp:posOffset>
              </wp:positionH>
              <wp:positionV relativeFrom="page">
                <wp:posOffset>175895</wp:posOffset>
              </wp:positionV>
              <wp:extent cx="4411980" cy="704850"/>
              <wp:effectExtent l="3810" t="4445" r="381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98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C0634" w14:textId="77777777" w:rsidR="00760136" w:rsidRDefault="00E13CA7">
                          <w:pPr>
                            <w:spacing w:line="305" w:lineRule="exact"/>
                            <w:ind w:right="1"/>
                            <w:jc w:val="center"/>
                            <w:rPr>
                              <w:rFonts w:ascii="Calibri" w:eastAsia="Calibri" w:hAnsi="Calibri" w:cs="Calibri"/>
                              <w:sz w:val="28"/>
                              <w:szCs w:val="28"/>
                            </w:rPr>
                          </w:pPr>
                          <w:r>
                            <w:rPr>
                              <w:rFonts w:ascii="Calibri"/>
                              <w:b/>
                              <w:sz w:val="28"/>
                            </w:rPr>
                            <w:t>COMMISSION</w:t>
                          </w:r>
                          <w:r>
                            <w:rPr>
                              <w:rFonts w:ascii="Calibri"/>
                              <w:b/>
                              <w:spacing w:val="-14"/>
                              <w:sz w:val="28"/>
                            </w:rPr>
                            <w:t xml:space="preserve"> </w:t>
                          </w:r>
                          <w:r>
                            <w:rPr>
                              <w:rFonts w:ascii="Calibri"/>
                              <w:b/>
                              <w:sz w:val="28"/>
                            </w:rPr>
                            <w:t>ON</w:t>
                          </w:r>
                          <w:r>
                            <w:rPr>
                              <w:rFonts w:ascii="Calibri"/>
                              <w:b/>
                              <w:spacing w:val="-13"/>
                              <w:sz w:val="28"/>
                            </w:rPr>
                            <w:t xml:space="preserve"> </w:t>
                          </w:r>
                          <w:r>
                            <w:rPr>
                              <w:rFonts w:ascii="Calibri"/>
                              <w:b/>
                              <w:spacing w:val="-1"/>
                              <w:sz w:val="28"/>
                            </w:rPr>
                            <w:t>ACCREDITATION</w:t>
                          </w:r>
                          <w:r>
                            <w:rPr>
                              <w:rFonts w:ascii="Calibri"/>
                              <w:b/>
                              <w:spacing w:val="-14"/>
                              <w:sz w:val="28"/>
                            </w:rPr>
                            <w:t xml:space="preserve"> </w:t>
                          </w:r>
                          <w:r>
                            <w:rPr>
                              <w:rFonts w:ascii="Calibri"/>
                              <w:b/>
                              <w:sz w:val="28"/>
                            </w:rPr>
                            <w:t>FOR</w:t>
                          </w:r>
                          <w:r>
                            <w:rPr>
                              <w:rFonts w:ascii="Calibri"/>
                              <w:b/>
                              <w:spacing w:val="-12"/>
                              <w:sz w:val="28"/>
                            </w:rPr>
                            <w:t xml:space="preserve"> </w:t>
                          </w:r>
                          <w:r>
                            <w:rPr>
                              <w:rFonts w:ascii="Calibri"/>
                              <w:b/>
                              <w:sz w:val="28"/>
                            </w:rPr>
                            <w:t>RESPIRATORY</w:t>
                          </w:r>
                          <w:r>
                            <w:rPr>
                              <w:rFonts w:ascii="Calibri"/>
                              <w:b/>
                              <w:spacing w:val="-13"/>
                              <w:sz w:val="28"/>
                            </w:rPr>
                            <w:t xml:space="preserve"> </w:t>
                          </w:r>
                          <w:r>
                            <w:rPr>
                              <w:rFonts w:ascii="Calibri"/>
                              <w:b/>
                              <w:spacing w:val="-1"/>
                              <w:sz w:val="28"/>
                            </w:rPr>
                            <w:t>CARE</w:t>
                          </w:r>
                        </w:p>
                        <w:p w14:paraId="14B6CCE3" w14:textId="525ADD8E" w:rsidR="00760136" w:rsidRDefault="00497F23">
                          <w:pPr>
                            <w:ind w:left="156"/>
                            <w:jc w:val="center"/>
                            <w:rPr>
                              <w:rFonts w:ascii="Calibri" w:eastAsia="Calibri" w:hAnsi="Calibri" w:cs="Calibri"/>
                              <w:b/>
                              <w:bCs/>
                              <w:color w:val="FF0000"/>
                              <w:sz w:val="28"/>
                              <w:szCs w:val="28"/>
                            </w:rPr>
                          </w:pPr>
                          <w:r>
                            <w:rPr>
                              <w:rFonts w:ascii="Calibri" w:eastAsia="Calibri" w:hAnsi="Calibri" w:cs="Calibri"/>
                              <w:b/>
                              <w:bCs/>
                              <w:color w:val="FF0000"/>
                              <w:spacing w:val="-1"/>
                              <w:sz w:val="28"/>
                              <w:szCs w:val="28"/>
                            </w:rPr>
                            <w:t xml:space="preserve">                                      </w:t>
                          </w:r>
                          <w:r w:rsidR="00FF1221">
                            <w:rPr>
                              <w:rFonts w:ascii="Calibri" w:eastAsia="Calibri" w:hAnsi="Calibri" w:cs="Calibri"/>
                              <w:b/>
                              <w:bCs/>
                              <w:color w:val="FF0000"/>
                              <w:spacing w:val="-1"/>
                              <w:sz w:val="28"/>
                              <w:szCs w:val="28"/>
                            </w:rPr>
                            <w:t>PROVISIONAL</w:t>
                          </w:r>
                          <w:r w:rsidR="00E13CA7">
                            <w:rPr>
                              <w:rFonts w:ascii="Calibri" w:eastAsia="Calibri" w:hAnsi="Calibri" w:cs="Calibri"/>
                              <w:b/>
                              <w:bCs/>
                              <w:color w:val="FF0000"/>
                              <w:spacing w:val="-16"/>
                              <w:sz w:val="28"/>
                              <w:szCs w:val="28"/>
                            </w:rPr>
                            <w:t xml:space="preserve"> </w:t>
                          </w:r>
                          <w:r w:rsidR="00E13CA7">
                            <w:rPr>
                              <w:rFonts w:ascii="Calibri" w:eastAsia="Calibri" w:hAnsi="Calibri" w:cs="Calibri"/>
                              <w:b/>
                              <w:bCs/>
                              <w:color w:val="FF0000"/>
                              <w:spacing w:val="-1"/>
                              <w:sz w:val="28"/>
                              <w:szCs w:val="28"/>
                            </w:rPr>
                            <w:t>ACCREDITATION</w:t>
                          </w:r>
                          <w:r w:rsidR="00E13CA7">
                            <w:rPr>
                              <w:rFonts w:ascii="Calibri" w:eastAsia="Calibri" w:hAnsi="Calibri" w:cs="Calibri"/>
                              <w:b/>
                              <w:bCs/>
                              <w:color w:val="FF0000"/>
                              <w:spacing w:val="-16"/>
                              <w:sz w:val="28"/>
                              <w:szCs w:val="28"/>
                            </w:rPr>
                            <w:t xml:space="preserve"> </w:t>
                          </w:r>
                          <w:r w:rsidR="00E13CA7">
                            <w:rPr>
                              <w:rFonts w:ascii="Calibri" w:eastAsia="Calibri" w:hAnsi="Calibri" w:cs="Calibri"/>
                              <w:b/>
                              <w:bCs/>
                              <w:color w:val="FF0000"/>
                              <w:sz w:val="28"/>
                              <w:szCs w:val="28"/>
                            </w:rPr>
                            <w:t>(</w:t>
                          </w:r>
                          <w:r w:rsidR="00FF1221">
                            <w:rPr>
                              <w:rFonts w:ascii="Calibri" w:eastAsia="Calibri" w:hAnsi="Calibri" w:cs="Calibri"/>
                              <w:b/>
                              <w:bCs/>
                              <w:color w:val="FF0000"/>
                              <w:sz w:val="28"/>
                              <w:szCs w:val="28"/>
                            </w:rPr>
                            <w:t>P</w:t>
                          </w:r>
                          <w:r w:rsidR="00E13CA7">
                            <w:rPr>
                              <w:rFonts w:ascii="Calibri" w:eastAsia="Calibri" w:hAnsi="Calibri" w:cs="Calibri"/>
                              <w:b/>
                              <w:bCs/>
                              <w:color w:val="FF0000"/>
                              <w:sz w:val="28"/>
                              <w:szCs w:val="28"/>
                            </w:rPr>
                            <w:t>SSR)</w:t>
                          </w:r>
                        </w:p>
                        <w:p w14:paraId="43DEEBB1" w14:textId="1C173334" w:rsidR="00170E58" w:rsidRDefault="00170E58">
                          <w:pPr>
                            <w:ind w:left="156"/>
                            <w:jc w:val="center"/>
                            <w:rPr>
                              <w:rFonts w:ascii="Calibri" w:eastAsia="Calibri" w:hAnsi="Calibri" w:cs="Calibri"/>
                              <w:sz w:val="28"/>
                              <w:szCs w:val="28"/>
                            </w:rPr>
                          </w:pPr>
                          <w:r>
                            <w:rPr>
                              <w:rFonts w:ascii="Calibri" w:eastAsia="Calibri" w:hAnsi="Calibri" w:cs="Calibri"/>
                              <w:b/>
                              <w:bCs/>
                              <w:color w:val="FF0000"/>
                              <w:sz w:val="28"/>
                              <w:szCs w:val="28"/>
                            </w:rPr>
                            <w:t xml:space="preserve">                               </w:t>
                          </w:r>
                          <w:r w:rsidR="00B85425">
                            <w:rPr>
                              <w:rFonts w:ascii="Calibri" w:eastAsia="Calibri" w:hAnsi="Calibri" w:cs="Calibri"/>
                              <w:b/>
                              <w:bCs/>
                              <w:color w:val="FF0000"/>
                              <w:sz w:val="28"/>
                              <w:szCs w:val="28"/>
                            </w:rPr>
                            <w:t xml:space="preserve">                                 </w:t>
                          </w:r>
                          <w:r>
                            <w:rPr>
                              <w:rFonts w:ascii="Calibri" w:eastAsia="Calibri" w:hAnsi="Calibri" w:cs="Calibri"/>
                              <w:b/>
                              <w:bCs/>
                              <w:color w:val="FF0000"/>
                              <w:sz w:val="28"/>
                              <w:szCs w:val="28"/>
                            </w:rPr>
                            <w:t>ENTRY INTO 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3F10D" id="_x0000_t202" coordsize="21600,21600" o:spt="202" path="m,l,21600r21600,l21600,xe">
              <v:stroke joinstyle="miter"/>
              <v:path gradientshapeok="t" o:connecttype="rect"/>
            </v:shapetype>
            <v:shape id="Text Box 3" o:spid="_x0000_s1026" type="#_x0000_t202" style="position:absolute;margin-left:189.3pt;margin-top:13.85pt;width:347.4pt;height:5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" filled="f" stroked="f">
              <v:textbox inset="0,0,0,0">
                <w:txbxContent>
                  <w:p w14:paraId="57EC0634" w14:textId="77777777" w:rsidR="00760136" w:rsidRDefault="00E13CA7">
                    <w:pPr>
                      <w:spacing w:line="305" w:lineRule="exact"/>
                      <w:ind w:right="1"/>
                      <w:jc w:val="center"/>
                      <w:rPr>
                        <w:rFonts w:ascii="Calibri" w:eastAsia="Calibri" w:hAnsi="Calibri" w:cs="Calibri"/>
                        <w:sz w:val="28"/>
                        <w:szCs w:val="28"/>
                      </w:rPr>
                    </w:pPr>
                    <w:r>
                      <w:rPr>
                        <w:rFonts w:ascii="Calibri"/>
                        <w:b/>
                        <w:sz w:val="28"/>
                      </w:rPr>
                      <w:t>COMMISSION</w:t>
                    </w:r>
                    <w:r>
                      <w:rPr>
                        <w:rFonts w:ascii="Calibri"/>
                        <w:b/>
                        <w:spacing w:val="-14"/>
                        <w:sz w:val="28"/>
                      </w:rPr>
                      <w:t xml:space="preserve"> </w:t>
                    </w:r>
                    <w:r>
                      <w:rPr>
                        <w:rFonts w:ascii="Calibri"/>
                        <w:b/>
                        <w:sz w:val="28"/>
                      </w:rPr>
                      <w:t>ON</w:t>
                    </w:r>
                    <w:r>
                      <w:rPr>
                        <w:rFonts w:ascii="Calibri"/>
                        <w:b/>
                        <w:spacing w:val="-13"/>
                        <w:sz w:val="28"/>
                      </w:rPr>
                      <w:t xml:space="preserve"> </w:t>
                    </w:r>
                    <w:r>
                      <w:rPr>
                        <w:rFonts w:ascii="Calibri"/>
                        <w:b/>
                        <w:spacing w:val="-1"/>
                        <w:sz w:val="28"/>
                      </w:rPr>
                      <w:t>ACCREDITATION</w:t>
                    </w:r>
                    <w:r>
                      <w:rPr>
                        <w:rFonts w:ascii="Calibri"/>
                        <w:b/>
                        <w:spacing w:val="-14"/>
                        <w:sz w:val="28"/>
                      </w:rPr>
                      <w:t xml:space="preserve"> </w:t>
                    </w:r>
                    <w:r>
                      <w:rPr>
                        <w:rFonts w:ascii="Calibri"/>
                        <w:b/>
                        <w:sz w:val="28"/>
                      </w:rPr>
                      <w:t>FOR</w:t>
                    </w:r>
                    <w:r>
                      <w:rPr>
                        <w:rFonts w:ascii="Calibri"/>
                        <w:b/>
                        <w:spacing w:val="-12"/>
                        <w:sz w:val="28"/>
                      </w:rPr>
                      <w:t xml:space="preserve"> </w:t>
                    </w:r>
                    <w:r>
                      <w:rPr>
                        <w:rFonts w:ascii="Calibri"/>
                        <w:b/>
                        <w:sz w:val="28"/>
                      </w:rPr>
                      <w:t>RESPIRATORY</w:t>
                    </w:r>
                    <w:r>
                      <w:rPr>
                        <w:rFonts w:ascii="Calibri"/>
                        <w:b/>
                        <w:spacing w:val="-13"/>
                        <w:sz w:val="28"/>
                      </w:rPr>
                      <w:t xml:space="preserve"> </w:t>
                    </w:r>
                    <w:r>
                      <w:rPr>
                        <w:rFonts w:ascii="Calibri"/>
                        <w:b/>
                        <w:spacing w:val="-1"/>
                        <w:sz w:val="28"/>
                      </w:rPr>
                      <w:t>CARE</w:t>
                    </w:r>
                  </w:p>
                  <w:p w14:paraId="14B6CCE3" w14:textId="525ADD8E" w:rsidR="00760136" w:rsidRDefault="00497F23">
                    <w:pPr>
                      <w:ind w:left="156"/>
                      <w:jc w:val="center"/>
                      <w:rPr>
                        <w:rFonts w:ascii="Calibri" w:eastAsia="Calibri" w:hAnsi="Calibri" w:cs="Calibri"/>
                        <w:b/>
                        <w:bCs/>
                        <w:color w:val="FF0000"/>
                        <w:sz w:val="28"/>
                        <w:szCs w:val="28"/>
                      </w:rPr>
                    </w:pPr>
                    <w:r>
                      <w:rPr>
                        <w:rFonts w:ascii="Calibri" w:eastAsia="Calibri" w:hAnsi="Calibri" w:cs="Calibri"/>
                        <w:b/>
                        <w:bCs/>
                        <w:color w:val="FF0000"/>
                        <w:spacing w:val="-1"/>
                        <w:sz w:val="28"/>
                        <w:szCs w:val="28"/>
                      </w:rPr>
                      <w:t xml:space="preserve">                                      </w:t>
                    </w:r>
                    <w:r w:rsidR="00FF1221">
                      <w:rPr>
                        <w:rFonts w:ascii="Calibri" w:eastAsia="Calibri" w:hAnsi="Calibri" w:cs="Calibri"/>
                        <w:b/>
                        <w:bCs/>
                        <w:color w:val="FF0000"/>
                        <w:spacing w:val="-1"/>
                        <w:sz w:val="28"/>
                        <w:szCs w:val="28"/>
                      </w:rPr>
                      <w:t>PROVISIONAL</w:t>
                    </w:r>
                    <w:r w:rsidR="00E13CA7">
                      <w:rPr>
                        <w:rFonts w:ascii="Calibri" w:eastAsia="Calibri" w:hAnsi="Calibri" w:cs="Calibri"/>
                        <w:b/>
                        <w:bCs/>
                        <w:color w:val="FF0000"/>
                        <w:spacing w:val="-16"/>
                        <w:sz w:val="28"/>
                        <w:szCs w:val="28"/>
                      </w:rPr>
                      <w:t xml:space="preserve"> </w:t>
                    </w:r>
                    <w:r w:rsidR="00E13CA7">
                      <w:rPr>
                        <w:rFonts w:ascii="Calibri" w:eastAsia="Calibri" w:hAnsi="Calibri" w:cs="Calibri"/>
                        <w:b/>
                        <w:bCs/>
                        <w:color w:val="FF0000"/>
                        <w:spacing w:val="-1"/>
                        <w:sz w:val="28"/>
                        <w:szCs w:val="28"/>
                      </w:rPr>
                      <w:t>ACCREDITATION</w:t>
                    </w:r>
                    <w:r w:rsidR="00E13CA7">
                      <w:rPr>
                        <w:rFonts w:ascii="Calibri" w:eastAsia="Calibri" w:hAnsi="Calibri" w:cs="Calibri"/>
                        <w:b/>
                        <w:bCs/>
                        <w:color w:val="FF0000"/>
                        <w:spacing w:val="-16"/>
                        <w:sz w:val="28"/>
                        <w:szCs w:val="28"/>
                      </w:rPr>
                      <w:t xml:space="preserve"> </w:t>
                    </w:r>
                    <w:r w:rsidR="00E13CA7">
                      <w:rPr>
                        <w:rFonts w:ascii="Calibri" w:eastAsia="Calibri" w:hAnsi="Calibri" w:cs="Calibri"/>
                        <w:b/>
                        <w:bCs/>
                        <w:color w:val="FF0000"/>
                        <w:sz w:val="28"/>
                        <w:szCs w:val="28"/>
                      </w:rPr>
                      <w:t>(</w:t>
                    </w:r>
                    <w:r w:rsidR="00FF1221">
                      <w:rPr>
                        <w:rFonts w:ascii="Calibri" w:eastAsia="Calibri" w:hAnsi="Calibri" w:cs="Calibri"/>
                        <w:b/>
                        <w:bCs/>
                        <w:color w:val="FF0000"/>
                        <w:sz w:val="28"/>
                        <w:szCs w:val="28"/>
                      </w:rPr>
                      <w:t>P</w:t>
                    </w:r>
                    <w:r w:rsidR="00E13CA7">
                      <w:rPr>
                        <w:rFonts w:ascii="Calibri" w:eastAsia="Calibri" w:hAnsi="Calibri" w:cs="Calibri"/>
                        <w:b/>
                        <w:bCs/>
                        <w:color w:val="FF0000"/>
                        <w:sz w:val="28"/>
                        <w:szCs w:val="28"/>
                      </w:rPr>
                      <w:t>SSR)</w:t>
                    </w:r>
                  </w:p>
                  <w:p w14:paraId="43DEEBB1" w14:textId="1C173334" w:rsidR="00170E58" w:rsidRDefault="00170E58">
                    <w:pPr>
                      <w:ind w:left="156"/>
                      <w:jc w:val="center"/>
                      <w:rPr>
                        <w:rFonts w:ascii="Calibri" w:eastAsia="Calibri" w:hAnsi="Calibri" w:cs="Calibri"/>
                        <w:sz w:val="28"/>
                        <w:szCs w:val="28"/>
                      </w:rPr>
                    </w:pPr>
                    <w:r>
                      <w:rPr>
                        <w:rFonts w:ascii="Calibri" w:eastAsia="Calibri" w:hAnsi="Calibri" w:cs="Calibri"/>
                        <w:b/>
                        <w:bCs/>
                        <w:color w:val="FF0000"/>
                        <w:sz w:val="28"/>
                        <w:szCs w:val="28"/>
                      </w:rPr>
                      <w:t xml:space="preserve">                               </w:t>
                    </w:r>
                    <w:r w:rsidR="00B85425">
                      <w:rPr>
                        <w:rFonts w:ascii="Calibri" w:eastAsia="Calibri" w:hAnsi="Calibri" w:cs="Calibri"/>
                        <w:b/>
                        <w:bCs/>
                        <w:color w:val="FF0000"/>
                        <w:sz w:val="28"/>
                        <w:szCs w:val="28"/>
                      </w:rPr>
                      <w:t xml:space="preserve">                                 </w:t>
                    </w:r>
                    <w:r>
                      <w:rPr>
                        <w:rFonts w:ascii="Calibri" w:eastAsia="Calibri" w:hAnsi="Calibri" w:cs="Calibri"/>
                        <w:b/>
                        <w:bCs/>
                        <w:color w:val="FF0000"/>
                        <w:sz w:val="28"/>
                        <w:szCs w:val="28"/>
                      </w:rPr>
                      <w:t>ENTRY INTO PRACTICE</w:t>
                    </w:r>
                  </w:p>
                </w:txbxContent>
              </v:textbox>
              <w10:wrap anchorx="page" anchory="page"/>
            </v:shape>
          </w:pict>
        </mc:Fallback>
      </mc:AlternateContent>
    </w:r>
    <w:r>
      <w:rPr>
        <w:noProof/>
      </w:rPr>
      <w:drawing>
        <wp:anchor distT="0" distB="0" distL="114300" distR="114300" simplePos="0" relativeHeight="251658240" behindDoc="1" locked="0" layoutInCell="1" allowOverlap="1" wp14:anchorId="5C08C852" wp14:editId="57F9D452">
          <wp:simplePos x="0" y="0"/>
          <wp:positionH relativeFrom="page">
            <wp:posOffset>354965</wp:posOffset>
          </wp:positionH>
          <wp:positionV relativeFrom="page">
            <wp:posOffset>330200</wp:posOffset>
          </wp:positionV>
          <wp:extent cx="1720850" cy="502920"/>
          <wp:effectExtent l="0" t="0" r="0" b="0"/>
          <wp:wrapNone/>
          <wp:docPr id="1484746614" name="Picture 148474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850" cy="50292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BFC"/>
    <w:multiLevelType w:val="hybridMultilevel"/>
    <w:tmpl w:val="B26EC214"/>
    <w:lvl w:ilvl="0" w:tplc="4CCCB4AE">
      <w:start w:val="1"/>
      <w:numFmt w:val="bullet"/>
      <w:lvlText w:val="O"/>
      <w:lvlJc w:val="left"/>
      <w:pPr>
        <w:ind w:left="2353" w:hanging="360"/>
      </w:pPr>
      <w:rPr>
        <w:rFonts w:asciiTheme="minorHAnsi" w:hAnsiTheme="minorHAnsi" w:cstheme="minorHAnsi" w:hint="default"/>
        <w:b/>
        <w:bCs/>
        <w:color w:val="auto"/>
      </w:rPr>
    </w:lvl>
    <w:lvl w:ilvl="1" w:tplc="04090003" w:tentative="1">
      <w:start w:val="1"/>
      <w:numFmt w:val="bullet"/>
      <w:lvlText w:val="o"/>
      <w:lvlJc w:val="left"/>
      <w:pPr>
        <w:ind w:left="3073" w:hanging="360"/>
      </w:pPr>
      <w:rPr>
        <w:rFonts w:ascii="Courier New" w:hAnsi="Courier New" w:cs="Courier New" w:hint="default"/>
      </w:rPr>
    </w:lvl>
    <w:lvl w:ilvl="2" w:tplc="04090005" w:tentative="1">
      <w:start w:val="1"/>
      <w:numFmt w:val="bullet"/>
      <w:lvlText w:val=""/>
      <w:lvlJc w:val="left"/>
      <w:pPr>
        <w:ind w:left="3793" w:hanging="360"/>
      </w:pPr>
      <w:rPr>
        <w:rFonts w:ascii="Wingdings" w:hAnsi="Wingdings" w:hint="default"/>
      </w:rPr>
    </w:lvl>
    <w:lvl w:ilvl="3" w:tplc="04090001" w:tentative="1">
      <w:start w:val="1"/>
      <w:numFmt w:val="bullet"/>
      <w:lvlText w:val=""/>
      <w:lvlJc w:val="left"/>
      <w:pPr>
        <w:ind w:left="4513" w:hanging="360"/>
      </w:pPr>
      <w:rPr>
        <w:rFonts w:ascii="Symbol" w:hAnsi="Symbol" w:hint="default"/>
      </w:rPr>
    </w:lvl>
    <w:lvl w:ilvl="4" w:tplc="04090003" w:tentative="1">
      <w:start w:val="1"/>
      <w:numFmt w:val="bullet"/>
      <w:lvlText w:val="o"/>
      <w:lvlJc w:val="left"/>
      <w:pPr>
        <w:ind w:left="5233" w:hanging="360"/>
      </w:pPr>
      <w:rPr>
        <w:rFonts w:ascii="Courier New" w:hAnsi="Courier New" w:cs="Courier New" w:hint="default"/>
      </w:rPr>
    </w:lvl>
    <w:lvl w:ilvl="5" w:tplc="04090005" w:tentative="1">
      <w:start w:val="1"/>
      <w:numFmt w:val="bullet"/>
      <w:lvlText w:val=""/>
      <w:lvlJc w:val="left"/>
      <w:pPr>
        <w:ind w:left="5953" w:hanging="360"/>
      </w:pPr>
      <w:rPr>
        <w:rFonts w:ascii="Wingdings" w:hAnsi="Wingdings" w:hint="default"/>
      </w:rPr>
    </w:lvl>
    <w:lvl w:ilvl="6" w:tplc="04090001" w:tentative="1">
      <w:start w:val="1"/>
      <w:numFmt w:val="bullet"/>
      <w:lvlText w:val=""/>
      <w:lvlJc w:val="left"/>
      <w:pPr>
        <w:ind w:left="6673" w:hanging="360"/>
      </w:pPr>
      <w:rPr>
        <w:rFonts w:ascii="Symbol" w:hAnsi="Symbol" w:hint="default"/>
      </w:rPr>
    </w:lvl>
    <w:lvl w:ilvl="7" w:tplc="04090003" w:tentative="1">
      <w:start w:val="1"/>
      <w:numFmt w:val="bullet"/>
      <w:lvlText w:val="o"/>
      <w:lvlJc w:val="left"/>
      <w:pPr>
        <w:ind w:left="7393" w:hanging="360"/>
      </w:pPr>
      <w:rPr>
        <w:rFonts w:ascii="Courier New" w:hAnsi="Courier New" w:cs="Courier New" w:hint="default"/>
      </w:rPr>
    </w:lvl>
    <w:lvl w:ilvl="8" w:tplc="04090005" w:tentative="1">
      <w:start w:val="1"/>
      <w:numFmt w:val="bullet"/>
      <w:lvlText w:val=""/>
      <w:lvlJc w:val="left"/>
      <w:pPr>
        <w:ind w:left="8113" w:hanging="360"/>
      </w:pPr>
      <w:rPr>
        <w:rFonts w:ascii="Wingdings" w:hAnsi="Wingdings" w:hint="default"/>
      </w:rPr>
    </w:lvl>
  </w:abstractNum>
  <w:abstractNum w:abstractNumId="1" w15:restartNumberingAfterBreak="0">
    <w:nsid w:val="078778E2"/>
    <w:multiLevelType w:val="hybridMultilevel"/>
    <w:tmpl w:val="ECAACDB4"/>
    <w:lvl w:ilvl="0" w:tplc="04090001">
      <w:start w:val="1"/>
      <w:numFmt w:val="bullet"/>
      <w:lvlText w:val=""/>
      <w:lvlJc w:val="left"/>
      <w:pPr>
        <w:ind w:left="5040" w:hanging="360"/>
      </w:pPr>
      <w:rPr>
        <w:rFonts w:ascii="Symbol" w:hAnsi="Symbol" w:hint="default"/>
      </w:rPr>
    </w:lvl>
    <w:lvl w:ilvl="1" w:tplc="0D8AE800">
      <w:start w:val="1"/>
      <w:numFmt w:val="bullet"/>
      <w:lvlText w:val="o"/>
      <w:lvlJc w:val="left"/>
      <w:pPr>
        <w:ind w:left="5760" w:hanging="360"/>
      </w:pPr>
      <w:rPr>
        <w:rFonts w:ascii="Courier New" w:hAnsi="Courier New" w:cs="Courier New" w:hint="default"/>
        <w:strike w:val="0"/>
        <w:color w:val="auto"/>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 w15:restartNumberingAfterBreak="0">
    <w:nsid w:val="07A15805"/>
    <w:multiLevelType w:val="hybridMultilevel"/>
    <w:tmpl w:val="8F3EA940"/>
    <w:lvl w:ilvl="0" w:tplc="4CCCB4AE">
      <w:start w:val="1"/>
      <w:numFmt w:val="bullet"/>
      <w:lvlText w:val="O"/>
      <w:lvlJc w:val="left"/>
      <w:pPr>
        <w:ind w:left="1620" w:hanging="360"/>
      </w:pPr>
      <w:rPr>
        <w:rFonts w:asciiTheme="minorHAnsi" w:hAnsiTheme="minorHAnsi" w:cstheme="minorHAnsi" w:hint="default"/>
        <w:b/>
        <w:bCs/>
        <w:strike w:val="0"/>
        <w:color w:val="auto"/>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E812B2B"/>
    <w:multiLevelType w:val="hybridMultilevel"/>
    <w:tmpl w:val="97CAB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C26B6"/>
    <w:multiLevelType w:val="hybridMultilevel"/>
    <w:tmpl w:val="D750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24148"/>
    <w:multiLevelType w:val="hybridMultilevel"/>
    <w:tmpl w:val="418AA160"/>
    <w:lvl w:ilvl="0" w:tplc="5F0A8D14">
      <w:start w:val="1"/>
      <w:numFmt w:val="lowerLetter"/>
      <w:lvlText w:val="(%1)"/>
      <w:lvlJc w:val="left"/>
      <w:pPr>
        <w:ind w:left="1589" w:hanging="316"/>
      </w:pPr>
      <w:rPr>
        <w:rFonts w:ascii="Calibri" w:eastAsia="Calibri" w:hAnsi="Calibri" w:hint="default"/>
        <w:sz w:val="24"/>
        <w:szCs w:val="24"/>
      </w:rPr>
    </w:lvl>
    <w:lvl w:ilvl="1" w:tplc="CAFA7358">
      <w:start w:val="1"/>
      <w:numFmt w:val="bullet"/>
      <w:lvlText w:val="•"/>
      <w:lvlJc w:val="left"/>
      <w:pPr>
        <w:ind w:left="2468" w:hanging="316"/>
      </w:pPr>
      <w:rPr>
        <w:rFonts w:hint="default"/>
      </w:rPr>
    </w:lvl>
    <w:lvl w:ilvl="2" w:tplc="85B28458">
      <w:start w:val="1"/>
      <w:numFmt w:val="bullet"/>
      <w:lvlText w:val="•"/>
      <w:lvlJc w:val="left"/>
      <w:pPr>
        <w:ind w:left="3347" w:hanging="316"/>
      </w:pPr>
      <w:rPr>
        <w:rFonts w:hint="default"/>
      </w:rPr>
    </w:lvl>
    <w:lvl w:ilvl="3" w:tplc="88D004C8">
      <w:start w:val="1"/>
      <w:numFmt w:val="bullet"/>
      <w:lvlText w:val="•"/>
      <w:lvlJc w:val="left"/>
      <w:pPr>
        <w:ind w:left="4226" w:hanging="316"/>
      </w:pPr>
      <w:rPr>
        <w:rFonts w:hint="default"/>
      </w:rPr>
    </w:lvl>
    <w:lvl w:ilvl="4" w:tplc="E806C9C6">
      <w:start w:val="1"/>
      <w:numFmt w:val="bullet"/>
      <w:lvlText w:val="•"/>
      <w:lvlJc w:val="left"/>
      <w:pPr>
        <w:ind w:left="5105" w:hanging="316"/>
      </w:pPr>
      <w:rPr>
        <w:rFonts w:hint="default"/>
      </w:rPr>
    </w:lvl>
    <w:lvl w:ilvl="5" w:tplc="6602E2A2">
      <w:start w:val="1"/>
      <w:numFmt w:val="bullet"/>
      <w:lvlText w:val="•"/>
      <w:lvlJc w:val="left"/>
      <w:pPr>
        <w:ind w:left="5984" w:hanging="316"/>
      </w:pPr>
      <w:rPr>
        <w:rFonts w:hint="default"/>
      </w:rPr>
    </w:lvl>
    <w:lvl w:ilvl="6" w:tplc="03F29BAE">
      <w:start w:val="1"/>
      <w:numFmt w:val="bullet"/>
      <w:lvlText w:val="•"/>
      <w:lvlJc w:val="left"/>
      <w:pPr>
        <w:ind w:left="6863" w:hanging="316"/>
      </w:pPr>
      <w:rPr>
        <w:rFonts w:hint="default"/>
      </w:rPr>
    </w:lvl>
    <w:lvl w:ilvl="7" w:tplc="E5FC94AA">
      <w:start w:val="1"/>
      <w:numFmt w:val="bullet"/>
      <w:lvlText w:val="•"/>
      <w:lvlJc w:val="left"/>
      <w:pPr>
        <w:ind w:left="7742" w:hanging="316"/>
      </w:pPr>
      <w:rPr>
        <w:rFonts w:hint="default"/>
      </w:rPr>
    </w:lvl>
    <w:lvl w:ilvl="8" w:tplc="A1B048C6">
      <w:start w:val="1"/>
      <w:numFmt w:val="bullet"/>
      <w:lvlText w:val="•"/>
      <w:lvlJc w:val="left"/>
      <w:pPr>
        <w:ind w:left="8621" w:hanging="316"/>
      </w:pPr>
      <w:rPr>
        <w:rFonts w:hint="default"/>
      </w:rPr>
    </w:lvl>
  </w:abstractNum>
  <w:abstractNum w:abstractNumId="6" w15:restartNumberingAfterBreak="0">
    <w:nsid w:val="22EB521E"/>
    <w:multiLevelType w:val="hybridMultilevel"/>
    <w:tmpl w:val="17B03AEC"/>
    <w:lvl w:ilvl="0" w:tplc="4CCCB4AE">
      <w:start w:val="1"/>
      <w:numFmt w:val="bullet"/>
      <w:lvlText w:val="O"/>
      <w:lvlJc w:val="left"/>
      <w:pPr>
        <w:ind w:left="1620" w:hanging="360"/>
      </w:pPr>
      <w:rPr>
        <w:rFonts w:asciiTheme="minorHAnsi" w:hAnsiTheme="minorHAnsi" w:cstheme="minorHAnsi" w:hint="default"/>
        <w:b/>
        <w:bCs/>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7F2203A"/>
    <w:multiLevelType w:val="hybridMultilevel"/>
    <w:tmpl w:val="3A1A5F20"/>
    <w:lvl w:ilvl="0" w:tplc="7DD4964A">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80909DE"/>
    <w:multiLevelType w:val="hybridMultilevel"/>
    <w:tmpl w:val="8DA6BEB2"/>
    <w:lvl w:ilvl="0" w:tplc="4CCCB4AE">
      <w:start w:val="1"/>
      <w:numFmt w:val="bullet"/>
      <w:lvlText w:val="O"/>
      <w:lvlJc w:val="left"/>
      <w:pPr>
        <w:ind w:left="1620" w:hanging="360"/>
      </w:pPr>
      <w:rPr>
        <w:rFonts w:asciiTheme="minorHAnsi" w:hAnsiTheme="minorHAnsi" w:cstheme="minorHAnsi" w:hint="default"/>
        <w:b/>
        <w:bCs/>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2AC322C5"/>
    <w:multiLevelType w:val="hybridMultilevel"/>
    <w:tmpl w:val="27BCBB14"/>
    <w:lvl w:ilvl="0" w:tplc="9930635A">
      <w:start w:val="1"/>
      <w:numFmt w:val="bullet"/>
      <w:lvlText w:val="O"/>
      <w:lvlJc w:val="left"/>
      <w:pPr>
        <w:ind w:left="2353" w:hanging="360"/>
      </w:pPr>
      <w:rPr>
        <w:rFonts w:asciiTheme="minorHAnsi" w:hAnsiTheme="minorHAnsi" w:cstheme="minorHAnsi" w:hint="default"/>
        <w:b/>
        <w:bCs/>
        <w:color w:val="auto"/>
        <w:sz w:val="24"/>
        <w:szCs w:val="24"/>
      </w:rPr>
    </w:lvl>
    <w:lvl w:ilvl="1" w:tplc="04090003" w:tentative="1">
      <w:start w:val="1"/>
      <w:numFmt w:val="bullet"/>
      <w:lvlText w:val="o"/>
      <w:lvlJc w:val="left"/>
      <w:pPr>
        <w:ind w:left="3073" w:hanging="360"/>
      </w:pPr>
      <w:rPr>
        <w:rFonts w:ascii="Courier New" w:hAnsi="Courier New" w:cs="Courier New" w:hint="default"/>
      </w:rPr>
    </w:lvl>
    <w:lvl w:ilvl="2" w:tplc="04090005" w:tentative="1">
      <w:start w:val="1"/>
      <w:numFmt w:val="bullet"/>
      <w:lvlText w:val=""/>
      <w:lvlJc w:val="left"/>
      <w:pPr>
        <w:ind w:left="3793" w:hanging="360"/>
      </w:pPr>
      <w:rPr>
        <w:rFonts w:ascii="Wingdings" w:hAnsi="Wingdings" w:hint="default"/>
      </w:rPr>
    </w:lvl>
    <w:lvl w:ilvl="3" w:tplc="04090001" w:tentative="1">
      <w:start w:val="1"/>
      <w:numFmt w:val="bullet"/>
      <w:lvlText w:val=""/>
      <w:lvlJc w:val="left"/>
      <w:pPr>
        <w:ind w:left="4513" w:hanging="360"/>
      </w:pPr>
      <w:rPr>
        <w:rFonts w:ascii="Symbol" w:hAnsi="Symbol" w:hint="default"/>
      </w:rPr>
    </w:lvl>
    <w:lvl w:ilvl="4" w:tplc="04090003" w:tentative="1">
      <w:start w:val="1"/>
      <w:numFmt w:val="bullet"/>
      <w:lvlText w:val="o"/>
      <w:lvlJc w:val="left"/>
      <w:pPr>
        <w:ind w:left="5233" w:hanging="360"/>
      </w:pPr>
      <w:rPr>
        <w:rFonts w:ascii="Courier New" w:hAnsi="Courier New" w:cs="Courier New" w:hint="default"/>
      </w:rPr>
    </w:lvl>
    <w:lvl w:ilvl="5" w:tplc="04090005" w:tentative="1">
      <w:start w:val="1"/>
      <w:numFmt w:val="bullet"/>
      <w:lvlText w:val=""/>
      <w:lvlJc w:val="left"/>
      <w:pPr>
        <w:ind w:left="5953" w:hanging="360"/>
      </w:pPr>
      <w:rPr>
        <w:rFonts w:ascii="Wingdings" w:hAnsi="Wingdings" w:hint="default"/>
      </w:rPr>
    </w:lvl>
    <w:lvl w:ilvl="6" w:tplc="04090001" w:tentative="1">
      <w:start w:val="1"/>
      <w:numFmt w:val="bullet"/>
      <w:lvlText w:val=""/>
      <w:lvlJc w:val="left"/>
      <w:pPr>
        <w:ind w:left="6673" w:hanging="360"/>
      </w:pPr>
      <w:rPr>
        <w:rFonts w:ascii="Symbol" w:hAnsi="Symbol" w:hint="default"/>
      </w:rPr>
    </w:lvl>
    <w:lvl w:ilvl="7" w:tplc="04090003" w:tentative="1">
      <w:start w:val="1"/>
      <w:numFmt w:val="bullet"/>
      <w:lvlText w:val="o"/>
      <w:lvlJc w:val="left"/>
      <w:pPr>
        <w:ind w:left="7393" w:hanging="360"/>
      </w:pPr>
      <w:rPr>
        <w:rFonts w:ascii="Courier New" w:hAnsi="Courier New" w:cs="Courier New" w:hint="default"/>
      </w:rPr>
    </w:lvl>
    <w:lvl w:ilvl="8" w:tplc="04090005" w:tentative="1">
      <w:start w:val="1"/>
      <w:numFmt w:val="bullet"/>
      <w:lvlText w:val=""/>
      <w:lvlJc w:val="left"/>
      <w:pPr>
        <w:ind w:left="8113" w:hanging="360"/>
      </w:pPr>
      <w:rPr>
        <w:rFonts w:ascii="Wingdings" w:hAnsi="Wingdings" w:hint="default"/>
      </w:rPr>
    </w:lvl>
  </w:abstractNum>
  <w:abstractNum w:abstractNumId="10" w15:restartNumberingAfterBreak="0">
    <w:nsid w:val="2F9353C5"/>
    <w:multiLevelType w:val="hybridMultilevel"/>
    <w:tmpl w:val="05BEB972"/>
    <w:lvl w:ilvl="0" w:tplc="4CCCB4AE">
      <w:start w:val="1"/>
      <w:numFmt w:val="bullet"/>
      <w:lvlText w:val="O"/>
      <w:lvlJc w:val="left"/>
      <w:pPr>
        <w:ind w:left="1620" w:hanging="360"/>
      </w:pPr>
      <w:rPr>
        <w:rFonts w:asciiTheme="minorHAnsi" w:hAnsiTheme="minorHAnsi" w:cstheme="minorHAnsi" w:hint="default"/>
        <w:b/>
        <w:bCs/>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0655486"/>
    <w:multiLevelType w:val="hybridMultilevel"/>
    <w:tmpl w:val="CD76B5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85BD9"/>
    <w:multiLevelType w:val="hybridMultilevel"/>
    <w:tmpl w:val="E2321C3C"/>
    <w:lvl w:ilvl="0" w:tplc="6D363D70">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6D2563F"/>
    <w:multiLevelType w:val="hybridMultilevel"/>
    <w:tmpl w:val="69460F8A"/>
    <w:lvl w:ilvl="0" w:tplc="4CCCB4AE">
      <w:start w:val="1"/>
      <w:numFmt w:val="bullet"/>
      <w:lvlText w:val="O"/>
      <w:lvlJc w:val="left"/>
      <w:pPr>
        <w:ind w:left="1633" w:hanging="360"/>
      </w:pPr>
      <w:rPr>
        <w:rFonts w:asciiTheme="minorHAnsi" w:hAnsiTheme="minorHAnsi" w:cstheme="minorHAnsi" w:hint="default"/>
        <w:b/>
        <w:bCs/>
        <w:color w:val="auto"/>
      </w:rPr>
    </w:lvl>
    <w:lvl w:ilvl="1" w:tplc="66FC4324">
      <w:start w:val="1"/>
      <w:numFmt w:val="bullet"/>
      <w:lvlText w:val="o"/>
      <w:lvlJc w:val="left"/>
      <w:pPr>
        <w:ind w:left="2340" w:hanging="360"/>
      </w:pPr>
      <w:rPr>
        <w:rFonts w:ascii="Courier New" w:hAnsi="Courier New" w:cs="Courier New" w:hint="default"/>
        <w:strike w:val="0"/>
      </w:rPr>
    </w:lvl>
    <w:lvl w:ilvl="2" w:tplc="04090005" w:tentative="1">
      <w:start w:val="1"/>
      <w:numFmt w:val="bullet"/>
      <w:lvlText w:val=""/>
      <w:lvlJc w:val="left"/>
      <w:pPr>
        <w:ind w:left="3073" w:hanging="360"/>
      </w:pPr>
      <w:rPr>
        <w:rFonts w:ascii="Wingdings" w:hAnsi="Wingdings" w:hint="default"/>
      </w:rPr>
    </w:lvl>
    <w:lvl w:ilvl="3" w:tplc="04090001" w:tentative="1">
      <w:start w:val="1"/>
      <w:numFmt w:val="bullet"/>
      <w:lvlText w:val=""/>
      <w:lvlJc w:val="left"/>
      <w:pPr>
        <w:ind w:left="3793" w:hanging="360"/>
      </w:pPr>
      <w:rPr>
        <w:rFonts w:ascii="Symbol" w:hAnsi="Symbol" w:hint="default"/>
      </w:rPr>
    </w:lvl>
    <w:lvl w:ilvl="4" w:tplc="04090003" w:tentative="1">
      <w:start w:val="1"/>
      <w:numFmt w:val="bullet"/>
      <w:lvlText w:val="o"/>
      <w:lvlJc w:val="left"/>
      <w:pPr>
        <w:ind w:left="4513" w:hanging="360"/>
      </w:pPr>
      <w:rPr>
        <w:rFonts w:ascii="Courier New" w:hAnsi="Courier New" w:cs="Courier New" w:hint="default"/>
      </w:rPr>
    </w:lvl>
    <w:lvl w:ilvl="5" w:tplc="04090005" w:tentative="1">
      <w:start w:val="1"/>
      <w:numFmt w:val="bullet"/>
      <w:lvlText w:val=""/>
      <w:lvlJc w:val="left"/>
      <w:pPr>
        <w:ind w:left="5233" w:hanging="360"/>
      </w:pPr>
      <w:rPr>
        <w:rFonts w:ascii="Wingdings" w:hAnsi="Wingdings" w:hint="default"/>
      </w:rPr>
    </w:lvl>
    <w:lvl w:ilvl="6" w:tplc="04090001" w:tentative="1">
      <w:start w:val="1"/>
      <w:numFmt w:val="bullet"/>
      <w:lvlText w:val=""/>
      <w:lvlJc w:val="left"/>
      <w:pPr>
        <w:ind w:left="5953" w:hanging="360"/>
      </w:pPr>
      <w:rPr>
        <w:rFonts w:ascii="Symbol" w:hAnsi="Symbol" w:hint="default"/>
      </w:rPr>
    </w:lvl>
    <w:lvl w:ilvl="7" w:tplc="04090003" w:tentative="1">
      <w:start w:val="1"/>
      <w:numFmt w:val="bullet"/>
      <w:lvlText w:val="o"/>
      <w:lvlJc w:val="left"/>
      <w:pPr>
        <w:ind w:left="6673" w:hanging="360"/>
      </w:pPr>
      <w:rPr>
        <w:rFonts w:ascii="Courier New" w:hAnsi="Courier New" w:cs="Courier New" w:hint="default"/>
      </w:rPr>
    </w:lvl>
    <w:lvl w:ilvl="8" w:tplc="04090005" w:tentative="1">
      <w:start w:val="1"/>
      <w:numFmt w:val="bullet"/>
      <w:lvlText w:val=""/>
      <w:lvlJc w:val="left"/>
      <w:pPr>
        <w:ind w:left="7393" w:hanging="360"/>
      </w:pPr>
      <w:rPr>
        <w:rFonts w:ascii="Wingdings" w:hAnsi="Wingdings" w:hint="default"/>
      </w:rPr>
    </w:lvl>
  </w:abstractNum>
  <w:abstractNum w:abstractNumId="14" w15:restartNumberingAfterBreak="0">
    <w:nsid w:val="40857271"/>
    <w:multiLevelType w:val="hybridMultilevel"/>
    <w:tmpl w:val="EA7C4EA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4CCCB4AE">
      <w:start w:val="1"/>
      <w:numFmt w:val="bullet"/>
      <w:lvlText w:val="O"/>
      <w:lvlJc w:val="left"/>
      <w:pPr>
        <w:ind w:left="2353" w:hanging="360"/>
      </w:pPr>
      <w:rPr>
        <w:rFonts w:asciiTheme="minorHAnsi" w:hAnsiTheme="minorHAnsi" w:cstheme="minorHAnsi" w:hint="default"/>
        <w:b/>
        <w:bCs/>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DA01D6"/>
    <w:multiLevelType w:val="hybridMultilevel"/>
    <w:tmpl w:val="5F48D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73767D"/>
    <w:multiLevelType w:val="hybridMultilevel"/>
    <w:tmpl w:val="A85C73F2"/>
    <w:lvl w:ilvl="0" w:tplc="90185224">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578203B"/>
    <w:multiLevelType w:val="hybridMultilevel"/>
    <w:tmpl w:val="401837F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1984020"/>
    <w:multiLevelType w:val="multilevel"/>
    <w:tmpl w:val="B0343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786C63"/>
    <w:multiLevelType w:val="multilevel"/>
    <w:tmpl w:val="CCF2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88518E"/>
    <w:multiLevelType w:val="hybridMultilevel"/>
    <w:tmpl w:val="03286BA6"/>
    <w:lvl w:ilvl="0" w:tplc="4CCCB4AE">
      <w:start w:val="1"/>
      <w:numFmt w:val="bullet"/>
      <w:lvlText w:val="O"/>
      <w:lvlJc w:val="left"/>
      <w:pPr>
        <w:ind w:left="1620" w:hanging="360"/>
      </w:pPr>
      <w:rPr>
        <w:rFonts w:asciiTheme="minorHAnsi" w:hAnsiTheme="minorHAnsi" w:cstheme="minorHAnsi" w:hint="default"/>
        <w:b/>
        <w:bCs/>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767244F9"/>
    <w:multiLevelType w:val="hybridMultilevel"/>
    <w:tmpl w:val="8662FAC8"/>
    <w:lvl w:ilvl="0" w:tplc="4CCCB4AE">
      <w:start w:val="1"/>
      <w:numFmt w:val="bullet"/>
      <w:lvlText w:val="O"/>
      <w:lvlJc w:val="left"/>
      <w:pPr>
        <w:ind w:left="2160" w:hanging="360"/>
      </w:pPr>
      <w:rPr>
        <w:rFonts w:asciiTheme="minorHAnsi" w:hAnsiTheme="minorHAnsi" w:cstheme="minorHAnsi" w:hint="default"/>
        <w:b/>
        <w:bCs/>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E3F1851"/>
    <w:multiLevelType w:val="hybridMultilevel"/>
    <w:tmpl w:val="015E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D6F6B"/>
    <w:multiLevelType w:val="hybridMultilevel"/>
    <w:tmpl w:val="756AE69A"/>
    <w:lvl w:ilvl="0" w:tplc="04090001">
      <w:start w:val="1"/>
      <w:numFmt w:val="bullet"/>
      <w:lvlText w:val=""/>
      <w:lvlJc w:val="left"/>
      <w:pPr>
        <w:ind w:left="1273" w:hanging="360"/>
      </w:pPr>
      <w:rPr>
        <w:rFonts w:ascii="Symbol" w:hAnsi="Symbol" w:hint="default"/>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num w:numId="1" w16cid:durableId="1396005706">
    <w:abstractNumId w:val="5"/>
  </w:num>
  <w:num w:numId="2" w16cid:durableId="950093930">
    <w:abstractNumId w:val="4"/>
  </w:num>
  <w:num w:numId="3" w16cid:durableId="1643778528">
    <w:abstractNumId w:val="15"/>
  </w:num>
  <w:num w:numId="4" w16cid:durableId="2001957618">
    <w:abstractNumId w:val="1"/>
  </w:num>
  <w:num w:numId="5" w16cid:durableId="979923928">
    <w:abstractNumId w:val="11"/>
  </w:num>
  <w:num w:numId="6" w16cid:durableId="898249753">
    <w:abstractNumId w:val="3"/>
  </w:num>
  <w:num w:numId="7" w16cid:durableId="984432033">
    <w:abstractNumId w:val="13"/>
  </w:num>
  <w:num w:numId="8" w16cid:durableId="1037319647">
    <w:abstractNumId w:val="10"/>
  </w:num>
  <w:num w:numId="9" w16cid:durableId="405037626">
    <w:abstractNumId w:val="6"/>
  </w:num>
  <w:num w:numId="10" w16cid:durableId="2079477413">
    <w:abstractNumId w:val="8"/>
  </w:num>
  <w:num w:numId="11" w16cid:durableId="1538737402">
    <w:abstractNumId w:val="20"/>
  </w:num>
  <w:num w:numId="12" w16cid:durableId="893463100">
    <w:abstractNumId w:val="0"/>
  </w:num>
  <w:num w:numId="13" w16cid:durableId="2089881951">
    <w:abstractNumId w:val="9"/>
  </w:num>
  <w:num w:numId="14" w16cid:durableId="532495499">
    <w:abstractNumId w:val="2"/>
  </w:num>
  <w:num w:numId="15" w16cid:durableId="377896942">
    <w:abstractNumId w:val="12"/>
  </w:num>
  <w:num w:numId="16" w16cid:durableId="172183522">
    <w:abstractNumId w:val="16"/>
  </w:num>
  <w:num w:numId="17" w16cid:durableId="1276795267">
    <w:abstractNumId w:val="7"/>
  </w:num>
  <w:num w:numId="18" w16cid:durableId="54207082">
    <w:abstractNumId w:val="21"/>
  </w:num>
  <w:num w:numId="19" w16cid:durableId="1260992654">
    <w:abstractNumId w:val="19"/>
  </w:num>
  <w:num w:numId="20" w16cid:durableId="577599542">
    <w:abstractNumId w:val="14"/>
  </w:num>
  <w:num w:numId="21" w16cid:durableId="492722825">
    <w:abstractNumId w:val="22"/>
  </w:num>
  <w:num w:numId="22" w16cid:durableId="865366944">
    <w:abstractNumId w:val="23"/>
  </w:num>
  <w:num w:numId="23" w16cid:durableId="1891763188">
    <w:abstractNumId w:val="18"/>
  </w:num>
  <w:num w:numId="24" w16cid:durableId="20986001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84gw9KckkwPUWwy0ZG2QQcDugiFnv36kNSeAdq6BWKGYvYqoi8izwHzNu/N/PvrXRoMNCujCJAjkcAGawYoHQ==" w:salt="1ienb03mKKePfhtb86iU2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llingContact" w:val=" "/>
    <w:docVar w:name="BillingContact_C" w:val=" "/>
    <w:docVar w:name="BillingContact_S" w:val=" "/>
    <w:docVar w:name="ClinicalCoordinator" w:val=" "/>
    <w:docVar w:name="ClinicalCoordinator_C" w:val=" "/>
    <w:docVar w:name="ClinicalCoordinator_S" w:val=" "/>
    <w:docVar w:name="Dean" w:val="Angie Harrell"/>
    <w:docVar w:name="Dean_C" w:val="DHSc, MHA"/>
    <w:docVar w:name="Dean_S" w:val="Dr. Harrell"/>
    <w:docVar w:name="MedicalDirector" w:val=" "/>
    <w:docVar w:name="MedicalDirector_C" w:val=" "/>
    <w:docVar w:name="MedicalDirector_S" w:val=" "/>
    <w:docVar w:name="President" w:val="Eric Zimmer"/>
    <w:docVar w:name="President_C" w:val="PhD"/>
    <w:docVar w:name="President_S" w:val="Dr. Zimmer"/>
    <w:docVar w:name="ProgramDirector" w:val="Corey Smith"/>
    <w:docVar w:name="ProgramDirector_C" w:val="MBA, RRT"/>
    <w:docVar w:name="ProgramDirector_S" w:val="Mr. Smith"/>
    <w:docVar w:name="VicePresident" w:val=" "/>
    <w:docVar w:name="VicePresident_C" w:val=" "/>
    <w:docVar w:name="VicePresident_S" w:val=" "/>
  </w:docVars>
  <w:rsids>
    <w:rsidRoot w:val="00760136"/>
    <w:rsid w:val="0000152D"/>
    <w:rsid w:val="000112C0"/>
    <w:rsid w:val="000123EC"/>
    <w:rsid w:val="000134BD"/>
    <w:rsid w:val="00037DF1"/>
    <w:rsid w:val="000456BA"/>
    <w:rsid w:val="000475F3"/>
    <w:rsid w:val="000526C8"/>
    <w:rsid w:val="00062D09"/>
    <w:rsid w:val="00065C03"/>
    <w:rsid w:val="0006742B"/>
    <w:rsid w:val="000840B7"/>
    <w:rsid w:val="00086A65"/>
    <w:rsid w:val="00086EF5"/>
    <w:rsid w:val="00087CE6"/>
    <w:rsid w:val="00091539"/>
    <w:rsid w:val="00092280"/>
    <w:rsid w:val="000C07D2"/>
    <w:rsid w:val="000C0F9B"/>
    <w:rsid w:val="000C2458"/>
    <w:rsid w:val="000D4BD0"/>
    <w:rsid w:val="000D7F02"/>
    <w:rsid w:val="000E1182"/>
    <w:rsid w:val="000E1850"/>
    <w:rsid w:val="000E2415"/>
    <w:rsid w:val="000E477B"/>
    <w:rsid w:val="000E51B5"/>
    <w:rsid w:val="000E5AD8"/>
    <w:rsid w:val="000F2F37"/>
    <w:rsid w:val="000F5903"/>
    <w:rsid w:val="000F6092"/>
    <w:rsid w:val="00113ABE"/>
    <w:rsid w:val="001164D1"/>
    <w:rsid w:val="00121011"/>
    <w:rsid w:val="0012237E"/>
    <w:rsid w:val="001225EA"/>
    <w:rsid w:val="00124148"/>
    <w:rsid w:val="00124C91"/>
    <w:rsid w:val="001318FE"/>
    <w:rsid w:val="00132CA4"/>
    <w:rsid w:val="00140326"/>
    <w:rsid w:val="00142656"/>
    <w:rsid w:val="001603C4"/>
    <w:rsid w:val="001614AF"/>
    <w:rsid w:val="00167C7A"/>
    <w:rsid w:val="00170E58"/>
    <w:rsid w:val="00183AC1"/>
    <w:rsid w:val="00191046"/>
    <w:rsid w:val="001C29F9"/>
    <w:rsid w:val="001C5389"/>
    <w:rsid w:val="001C79C0"/>
    <w:rsid w:val="001D4A82"/>
    <w:rsid w:val="001E2360"/>
    <w:rsid w:val="001F063E"/>
    <w:rsid w:val="001F3438"/>
    <w:rsid w:val="002053D9"/>
    <w:rsid w:val="00214B3F"/>
    <w:rsid w:val="002165EC"/>
    <w:rsid w:val="002276AE"/>
    <w:rsid w:val="00233F69"/>
    <w:rsid w:val="00235264"/>
    <w:rsid w:val="00243EAB"/>
    <w:rsid w:val="00254C8B"/>
    <w:rsid w:val="00257521"/>
    <w:rsid w:val="00261B5A"/>
    <w:rsid w:val="00265B96"/>
    <w:rsid w:val="002747E3"/>
    <w:rsid w:val="0028630F"/>
    <w:rsid w:val="002A3CD5"/>
    <w:rsid w:val="002B4B5A"/>
    <w:rsid w:val="002B66C9"/>
    <w:rsid w:val="002C7C5A"/>
    <w:rsid w:val="002F6775"/>
    <w:rsid w:val="002F6C36"/>
    <w:rsid w:val="002F7951"/>
    <w:rsid w:val="00302762"/>
    <w:rsid w:val="003058B2"/>
    <w:rsid w:val="00310589"/>
    <w:rsid w:val="0031128C"/>
    <w:rsid w:val="00330831"/>
    <w:rsid w:val="00341912"/>
    <w:rsid w:val="00341FC8"/>
    <w:rsid w:val="003421AD"/>
    <w:rsid w:val="0034425C"/>
    <w:rsid w:val="00347830"/>
    <w:rsid w:val="003519C9"/>
    <w:rsid w:val="003577B0"/>
    <w:rsid w:val="00361D95"/>
    <w:rsid w:val="003624C6"/>
    <w:rsid w:val="0036460C"/>
    <w:rsid w:val="00367B53"/>
    <w:rsid w:val="00375435"/>
    <w:rsid w:val="00375ED0"/>
    <w:rsid w:val="00380F42"/>
    <w:rsid w:val="00384E84"/>
    <w:rsid w:val="00390585"/>
    <w:rsid w:val="0039186D"/>
    <w:rsid w:val="00394797"/>
    <w:rsid w:val="003B5F0D"/>
    <w:rsid w:val="003B6249"/>
    <w:rsid w:val="003C27CE"/>
    <w:rsid w:val="003C2B2B"/>
    <w:rsid w:val="003C5E6C"/>
    <w:rsid w:val="003D6098"/>
    <w:rsid w:val="003E2EB1"/>
    <w:rsid w:val="003E5188"/>
    <w:rsid w:val="003E6294"/>
    <w:rsid w:val="003F4C7A"/>
    <w:rsid w:val="004123B3"/>
    <w:rsid w:val="00432651"/>
    <w:rsid w:val="0044118A"/>
    <w:rsid w:val="00457D6B"/>
    <w:rsid w:val="00463B3B"/>
    <w:rsid w:val="00466086"/>
    <w:rsid w:val="00475700"/>
    <w:rsid w:val="0048480C"/>
    <w:rsid w:val="004938A3"/>
    <w:rsid w:val="00495563"/>
    <w:rsid w:val="00496933"/>
    <w:rsid w:val="00497F23"/>
    <w:rsid w:val="004B42E1"/>
    <w:rsid w:val="004E6E93"/>
    <w:rsid w:val="004F483F"/>
    <w:rsid w:val="00504B33"/>
    <w:rsid w:val="005223C9"/>
    <w:rsid w:val="00524D6A"/>
    <w:rsid w:val="00533BA5"/>
    <w:rsid w:val="00534560"/>
    <w:rsid w:val="005561B8"/>
    <w:rsid w:val="00571B2E"/>
    <w:rsid w:val="0057630B"/>
    <w:rsid w:val="005767ED"/>
    <w:rsid w:val="0058372D"/>
    <w:rsid w:val="00584C04"/>
    <w:rsid w:val="005854AD"/>
    <w:rsid w:val="00585AA8"/>
    <w:rsid w:val="005904B6"/>
    <w:rsid w:val="00591EFA"/>
    <w:rsid w:val="005A5536"/>
    <w:rsid w:val="005C1E80"/>
    <w:rsid w:val="005C219B"/>
    <w:rsid w:val="005D312B"/>
    <w:rsid w:val="005E5A83"/>
    <w:rsid w:val="005E5C9A"/>
    <w:rsid w:val="005E77B5"/>
    <w:rsid w:val="00600F27"/>
    <w:rsid w:val="0060142F"/>
    <w:rsid w:val="0060684B"/>
    <w:rsid w:val="0060760E"/>
    <w:rsid w:val="006154AB"/>
    <w:rsid w:val="0061567E"/>
    <w:rsid w:val="00621B01"/>
    <w:rsid w:val="00625C66"/>
    <w:rsid w:val="00626366"/>
    <w:rsid w:val="0063089A"/>
    <w:rsid w:val="0063118A"/>
    <w:rsid w:val="00651F7A"/>
    <w:rsid w:val="006559EE"/>
    <w:rsid w:val="006562BD"/>
    <w:rsid w:val="00660396"/>
    <w:rsid w:val="00663D3E"/>
    <w:rsid w:val="00670A9C"/>
    <w:rsid w:val="00675DE3"/>
    <w:rsid w:val="0068024F"/>
    <w:rsid w:val="00681D38"/>
    <w:rsid w:val="006A1766"/>
    <w:rsid w:val="006A7F11"/>
    <w:rsid w:val="006C53DA"/>
    <w:rsid w:val="006C5E0A"/>
    <w:rsid w:val="006D1083"/>
    <w:rsid w:val="006E483A"/>
    <w:rsid w:val="006F5274"/>
    <w:rsid w:val="00702057"/>
    <w:rsid w:val="007025E7"/>
    <w:rsid w:val="00714B2D"/>
    <w:rsid w:val="007223C8"/>
    <w:rsid w:val="00730071"/>
    <w:rsid w:val="00733051"/>
    <w:rsid w:val="0074321D"/>
    <w:rsid w:val="007461AF"/>
    <w:rsid w:val="00753081"/>
    <w:rsid w:val="007555A1"/>
    <w:rsid w:val="00760136"/>
    <w:rsid w:val="00765900"/>
    <w:rsid w:val="007674DC"/>
    <w:rsid w:val="00771987"/>
    <w:rsid w:val="007736A3"/>
    <w:rsid w:val="00774F75"/>
    <w:rsid w:val="007A713E"/>
    <w:rsid w:val="007D014E"/>
    <w:rsid w:val="007D2EDA"/>
    <w:rsid w:val="007D60D6"/>
    <w:rsid w:val="007E2D1E"/>
    <w:rsid w:val="007E4261"/>
    <w:rsid w:val="007E59D3"/>
    <w:rsid w:val="007F18DE"/>
    <w:rsid w:val="007F2BE5"/>
    <w:rsid w:val="008109C6"/>
    <w:rsid w:val="00817F4D"/>
    <w:rsid w:val="0082757D"/>
    <w:rsid w:val="00835A8A"/>
    <w:rsid w:val="00840CF1"/>
    <w:rsid w:val="0084414C"/>
    <w:rsid w:val="0085046E"/>
    <w:rsid w:val="00853A6F"/>
    <w:rsid w:val="00855DD5"/>
    <w:rsid w:val="00863F52"/>
    <w:rsid w:val="0087001A"/>
    <w:rsid w:val="008716F8"/>
    <w:rsid w:val="0087552B"/>
    <w:rsid w:val="00886293"/>
    <w:rsid w:val="0088647F"/>
    <w:rsid w:val="00890EA1"/>
    <w:rsid w:val="008926F4"/>
    <w:rsid w:val="008A6EA6"/>
    <w:rsid w:val="008B5324"/>
    <w:rsid w:val="008C2270"/>
    <w:rsid w:val="008C4AAC"/>
    <w:rsid w:val="008E678E"/>
    <w:rsid w:val="00912432"/>
    <w:rsid w:val="00912914"/>
    <w:rsid w:val="00916FE8"/>
    <w:rsid w:val="00923833"/>
    <w:rsid w:val="00927556"/>
    <w:rsid w:val="009310F8"/>
    <w:rsid w:val="00937579"/>
    <w:rsid w:val="0095016A"/>
    <w:rsid w:val="00960F82"/>
    <w:rsid w:val="00962E4F"/>
    <w:rsid w:val="00965B1A"/>
    <w:rsid w:val="00972BBE"/>
    <w:rsid w:val="009801CC"/>
    <w:rsid w:val="00985AFB"/>
    <w:rsid w:val="0098670B"/>
    <w:rsid w:val="00987C18"/>
    <w:rsid w:val="009973FD"/>
    <w:rsid w:val="009974CA"/>
    <w:rsid w:val="009A7B2D"/>
    <w:rsid w:val="009B44A3"/>
    <w:rsid w:val="009C4CBA"/>
    <w:rsid w:val="009C5A4E"/>
    <w:rsid w:val="009D0C78"/>
    <w:rsid w:val="009E68CA"/>
    <w:rsid w:val="009F3A99"/>
    <w:rsid w:val="00A00670"/>
    <w:rsid w:val="00A14E91"/>
    <w:rsid w:val="00A17A19"/>
    <w:rsid w:val="00A22262"/>
    <w:rsid w:val="00A45576"/>
    <w:rsid w:val="00A4748D"/>
    <w:rsid w:val="00A50B66"/>
    <w:rsid w:val="00A56B31"/>
    <w:rsid w:val="00A573E3"/>
    <w:rsid w:val="00A602C1"/>
    <w:rsid w:val="00A84E45"/>
    <w:rsid w:val="00A94C3B"/>
    <w:rsid w:val="00AA577A"/>
    <w:rsid w:val="00AB08E1"/>
    <w:rsid w:val="00AB545C"/>
    <w:rsid w:val="00AC0B8C"/>
    <w:rsid w:val="00AC4231"/>
    <w:rsid w:val="00AC7BC7"/>
    <w:rsid w:val="00AE3864"/>
    <w:rsid w:val="00AE7A93"/>
    <w:rsid w:val="00AF37F3"/>
    <w:rsid w:val="00AF7A55"/>
    <w:rsid w:val="00B04E1C"/>
    <w:rsid w:val="00B06011"/>
    <w:rsid w:val="00B16A20"/>
    <w:rsid w:val="00B35DD5"/>
    <w:rsid w:val="00B3647F"/>
    <w:rsid w:val="00B43701"/>
    <w:rsid w:val="00B4581D"/>
    <w:rsid w:val="00B47FF9"/>
    <w:rsid w:val="00B5207E"/>
    <w:rsid w:val="00B522A0"/>
    <w:rsid w:val="00B6027A"/>
    <w:rsid w:val="00B65BEE"/>
    <w:rsid w:val="00B81482"/>
    <w:rsid w:val="00B85425"/>
    <w:rsid w:val="00B90ADB"/>
    <w:rsid w:val="00B9740E"/>
    <w:rsid w:val="00BA434A"/>
    <w:rsid w:val="00BA53A4"/>
    <w:rsid w:val="00BB140E"/>
    <w:rsid w:val="00BB2614"/>
    <w:rsid w:val="00BB2744"/>
    <w:rsid w:val="00BB3534"/>
    <w:rsid w:val="00BB5DA4"/>
    <w:rsid w:val="00BB61A2"/>
    <w:rsid w:val="00BC1A26"/>
    <w:rsid w:val="00BC61B0"/>
    <w:rsid w:val="00BC697D"/>
    <w:rsid w:val="00BD3834"/>
    <w:rsid w:val="00BE4490"/>
    <w:rsid w:val="00BF5B2B"/>
    <w:rsid w:val="00C00F88"/>
    <w:rsid w:val="00C04122"/>
    <w:rsid w:val="00C1648E"/>
    <w:rsid w:val="00C256C7"/>
    <w:rsid w:val="00C26C24"/>
    <w:rsid w:val="00C3525B"/>
    <w:rsid w:val="00C375C1"/>
    <w:rsid w:val="00C44FE3"/>
    <w:rsid w:val="00C63A8C"/>
    <w:rsid w:val="00C63FAA"/>
    <w:rsid w:val="00C67E0F"/>
    <w:rsid w:val="00C92CA2"/>
    <w:rsid w:val="00C93BDE"/>
    <w:rsid w:val="00C96695"/>
    <w:rsid w:val="00CA4559"/>
    <w:rsid w:val="00CB5265"/>
    <w:rsid w:val="00CC35A7"/>
    <w:rsid w:val="00CC3BF9"/>
    <w:rsid w:val="00CC4685"/>
    <w:rsid w:val="00CC6EFB"/>
    <w:rsid w:val="00CC7070"/>
    <w:rsid w:val="00CC7364"/>
    <w:rsid w:val="00CD29A5"/>
    <w:rsid w:val="00CD4A0C"/>
    <w:rsid w:val="00CE68D3"/>
    <w:rsid w:val="00CF18B2"/>
    <w:rsid w:val="00D15949"/>
    <w:rsid w:val="00D15E79"/>
    <w:rsid w:val="00D175EB"/>
    <w:rsid w:val="00D23C61"/>
    <w:rsid w:val="00D30E5F"/>
    <w:rsid w:val="00D4343C"/>
    <w:rsid w:val="00D505D3"/>
    <w:rsid w:val="00D51BCC"/>
    <w:rsid w:val="00D52F4C"/>
    <w:rsid w:val="00D6474D"/>
    <w:rsid w:val="00D73184"/>
    <w:rsid w:val="00D766B2"/>
    <w:rsid w:val="00D8163A"/>
    <w:rsid w:val="00D81A4F"/>
    <w:rsid w:val="00D87399"/>
    <w:rsid w:val="00DA0DCE"/>
    <w:rsid w:val="00DB523D"/>
    <w:rsid w:val="00DC61BA"/>
    <w:rsid w:val="00DC66DE"/>
    <w:rsid w:val="00DE19F7"/>
    <w:rsid w:val="00E1001F"/>
    <w:rsid w:val="00E10468"/>
    <w:rsid w:val="00E11C80"/>
    <w:rsid w:val="00E13CA7"/>
    <w:rsid w:val="00E1561B"/>
    <w:rsid w:val="00E3412F"/>
    <w:rsid w:val="00E347E5"/>
    <w:rsid w:val="00E4022D"/>
    <w:rsid w:val="00E71968"/>
    <w:rsid w:val="00E754EF"/>
    <w:rsid w:val="00E75F86"/>
    <w:rsid w:val="00E76D47"/>
    <w:rsid w:val="00E80C16"/>
    <w:rsid w:val="00E85B8B"/>
    <w:rsid w:val="00EA025D"/>
    <w:rsid w:val="00EA3351"/>
    <w:rsid w:val="00EB3C1C"/>
    <w:rsid w:val="00EB69AD"/>
    <w:rsid w:val="00EB7A60"/>
    <w:rsid w:val="00EC01DB"/>
    <w:rsid w:val="00EC3C51"/>
    <w:rsid w:val="00EC792B"/>
    <w:rsid w:val="00ED3AA9"/>
    <w:rsid w:val="00EE48C6"/>
    <w:rsid w:val="00EF2719"/>
    <w:rsid w:val="00F0075D"/>
    <w:rsid w:val="00F04BC2"/>
    <w:rsid w:val="00F063FE"/>
    <w:rsid w:val="00F10AA5"/>
    <w:rsid w:val="00F12EA3"/>
    <w:rsid w:val="00F17E0B"/>
    <w:rsid w:val="00F30923"/>
    <w:rsid w:val="00F33A7B"/>
    <w:rsid w:val="00F4586E"/>
    <w:rsid w:val="00F507B0"/>
    <w:rsid w:val="00F641AF"/>
    <w:rsid w:val="00F70CD4"/>
    <w:rsid w:val="00F72DBA"/>
    <w:rsid w:val="00F81461"/>
    <w:rsid w:val="00F86368"/>
    <w:rsid w:val="00F9074D"/>
    <w:rsid w:val="00F93F37"/>
    <w:rsid w:val="00F943C0"/>
    <w:rsid w:val="00F969C7"/>
    <w:rsid w:val="00FA05CC"/>
    <w:rsid w:val="00FA0C71"/>
    <w:rsid w:val="00FA3157"/>
    <w:rsid w:val="00FA31C7"/>
    <w:rsid w:val="00FA35CC"/>
    <w:rsid w:val="00FB47C5"/>
    <w:rsid w:val="00FC4EAB"/>
    <w:rsid w:val="00FD08F9"/>
    <w:rsid w:val="00FD2568"/>
    <w:rsid w:val="00FD276E"/>
    <w:rsid w:val="00FD3953"/>
    <w:rsid w:val="00FD559A"/>
    <w:rsid w:val="00FD77AC"/>
    <w:rsid w:val="00FD7BC2"/>
    <w:rsid w:val="00FE24B2"/>
    <w:rsid w:val="00FF1221"/>
    <w:rsid w:val="00FF1A83"/>
    <w:rsid w:val="00FF221D"/>
    <w:rsid w:val="00FF401F"/>
    <w:rsid w:val="00FF566C"/>
    <w:rsid w:val="09F21775"/>
    <w:rsid w:val="0A898DBB"/>
    <w:rsid w:val="12F8DC75"/>
    <w:rsid w:val="1B4AF2E1"/>
    <w:rsid w:val="1E529EC1"/>
    <w:rsid w:val="1ED1F8F4"/>
    <w:rsid w:val="20000630"/>
    <w:rsid w:val="2DA5306B"/>
    <w:rsid w:val="2F90B17F"/>
    <w:rsid w:val="30593247"/>
    <w:rsid w:val="3A08B1B8"/>
    <w:rsid w:val="550027F7"/>
    <w:rsid w:val="59D3EC02"/>
    <w:rsid w:val="5A9FE4AE"/>
    <w:rsid w:val="6327D49E"/>
    <w:rsid w:val="71520CA2"/>
    <w:rsid w:val="784C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95ECC"/>
  <w15:docId w15:val="{26BE5372-3502-4493-98AA-3293DE33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28"/>
      <w:szCs w:val="28"/>
    </w:rPr>
  </w:style>
  <w:style w:type="paragraph" w:styleId="Heading2">
    <w:name w:val="heading 2"/>
    <w:basedOn w:val="Normal"/>
    <w:uiPriority w:val="1"/>
    <w:qFormat/>
    <w:pPr>
      <w:ind w:left="553"/>
      <w:outlineLvl w:val="1"/>
    </w:pPr>
    <w:rPr>
      <w:rFonts w:ascii="Calibri" w:eastAsia="Calibri" w:hAnsi="Calibr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3"/>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525B"/>
    <w:pPr>
      <w:tabs>
        <w:tab w:val="center" w:pos="4680"/>
        <w:tab w:val="right" w:pos="9360"/>
      </w:tabs>
    </w:pPr>
  </w:style>
  <w:style w:type="character" w:customStyle="1" w:styleId="HeaderChar">
    <w:name w:val="Header Char"/>
    <w:basedOn w:val="DefaultParagraphFont"/>
    <w:link w:val="Header"/>
    <w:uiPriority w:val="99"/>
    <w:rsid w:val="00C3525B"/>
  </w:style>
  <w:style w:type="paragraph" w:styleId="Footer">
    <w:name w:val="footer"/>
    <w:basedOn w:val="Normal"/>
    <w:link w:val="FooterChar"/>
    <w:uiPriority w:val="99"/>
    <w:unhideWhenUsed/>
    <w:rsid w:val="00C3525B"/>
    <w:pPr>
      <w:tabs>
        <w:tab w:val="center" w:pos="4680"/>
        <w:tab w:val="right" w:pos="9360"/>
      </w:tabs>
    </w:pPr>
  </w:style>
  <w:style w:type="character" w:customStyle="1" w:styleId="FooterChar">
    <w:name w:val="Footer Char"/>
    <w:basedOn w:val="DefaultParagraphFont"/>
    <w:link w:val="Footer"/>
    <w:uiPriority w:val="99"/>
    <w:rsid w:val="00C3525B"/>
  </w:style>
  <w:style w:type="paragraph" w:styleId="BodyTextIndent">
    <w:name w:val="Body Text Indent"/>
    <w:basedOn w:val="Normal"/>
    <w:link w:val="BodyTextIndentChar"/>
    <w:uiPriority w:val="99"/>
    <w:semiHidden/>
    <w:unhideWhenUsed/>
    <w:rsid w:val="00960F82"/>
    <w:pPr>
      <w:spacing w:after="120"/>
      <w:ind w:left="360"/>
    </w:pPr>
  </w:style>
  <w:style w:type="character" w:customStyle="1" w:styleId="BodyTextIndentChar">
    <w:name w:val="Body Text Indent Char"/>
    <w:basedOn w:val="DefaultParagraphFont"/>
    <w:link w:val="BodyTextIndent"/>
    <w:uiPriority w:val="99"/>
    <w:semiHidden/>
    <w:rsid w:val="00960F82"/>
  </w:style>
  <w:style w:type="paragraph" w:customStyle="1" w:styleId="Default">
    <w:name w:val="Default"/>
    <w:rsid w:val="00EC01DB"/>
    <w:pPr>
      <w:widowControl/>
      <w:autoSpaceDE w:val="0"/>
      <w:autoSpaceDN w:val="0"/>
      <w:adjustRightInd w:val="0"/>
    </w:pPr>
    <w:rPr>
      <w:rFonts w:ascii="Calibri" w:eastAsiaTheme="minorEastAsia" w:hAnsi="Calibri" w:cs="Calibri"/>
      <w:color w:val="000000"/>
      <w:sz w:val="24"/>
      <w:szCs w:val="24"/>
    </w:rPr>
  </w:style>
  <w:style w:type="character" w:styleId="CommentReference">
    <w:name w:val="annotation reference"/>
    <w:basedOn w:val="DefaultParagraphFont"/>
    <w:uiPriority w:val="99"/>
    <w:semiHidden/>
    <w:unhideWhenUsed/>
    <w:rsid w:val="00C67E0F"/>
    <w:rPr>
      <w:sz w:val="16"/>
      <w:szCs w:val="16"/>
    </w:rPr>
  </w:style>
  <w:style w:type="paragraph" w:styleId="CommentText">
    <w:name w:val="annotation text"/>
    <w:basedOn w:val="Normal"/>
    <w:link w:val="CommentTextChar"/>
    <w:uiPriority w:val="99"/>
    <w:unhideWhenUsed/>
    <w:rsid w:val="00C67E0F"/>
    <w:rPr>
      <w:sz w:val="20"/>
      <w:szCs w:val="20"/>
    </w:rPr>
  </w:style>
  <w:style w:type="character" w:customStyle="1" w:styleId="CommentTextChar">
    <w:name w:val="Comment Text Char"/>
    <w:basedOn w:val="DefaultParagraphFont"/>
    <w:link w:val="CommentText"/>
    <w:uiPriority w:val="99"/>
    <w:rsid w:val="00C67E0F"/>
    <w:rPr>
      <w:sz w:val="20"/>
      <w:szCs w:val="20"/>
    </w:rPr>
  </w:style>
  <w:style w:type="paragraph" w:styleId="CommentSubject">
    <w:name w:val="annotation subject"/>
    <w:basedOn w:val="CommentText"/>
    <w:next w:val="CommentText"/>
    <w:link w:val="CommentSubjectChar"/>
    <w:uiPriority w:val="99"/>
    <w:semiHidden/>
    <w:unhideWhenUsed/>
    <w:rsid w:val="00C67E0F"/>
    <w:rPr>
      <w:b/>
      <w:bCs/>
    </w:rPr>
  </w:style>
  <w:style w:type="character" w:customStyle="1" w:styleId="CommentSubjectChar">
    <w:name w:val="Comment Subject Char"/>
    <w:basedOn w:val="CommentTextChar"/>
    <w:link w:val="CommentSubject"/>
    <w:uiPriority w:val="99"/>
    <w:semiHidden/>
    <w:rsid w:val="00C67E0F"/>
    <w:rPr>
      <w:b/>
      <w:bCs/>
      <w:sz w:val="20"/>
      <w:szCs w:val="20"/>
    </w:rPr>
  </w:style>
  <w:style w:type="paragraph" w:styleId="BalloonText">
    <w:name w:val="Balloon Text"/>
    <w:basedOn w:val="Normal"/>
    <w:link w:val="BalloonTextChar"/>
    <w:uiPriority w:val="99"/>
    <w:semiHidden/>
    <w:unhideWhenUsed/>
    <w:rsid w:val="00C67E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7E0F"/>
    <w:rPr>
      <w:rFonts w:ascii="Times New Roman" w:hAnsi="Times New Roman" w:cs="Times New Roman"/>
      <w:sz w:val="18"/>
      <w:szCs w:val="18"/>
    </w:rPr>
  </w:style>
  <w:style w:type="character" w:styleId="LineNumber">
    <w:name w:val="line number"/>
    <w:basedOn w:val="DefaultParagraphFont"/>
    <w:uiPriority w:val="99"/>
    <w:semiHidden/>
    <w:unhideWhenUsed/>
    <w:rsid w:val="009D0C78"/>
  </w:style>
  <w:style w:type="paragraph" w:styleId="NormalWeb">
    <w:name w:val="Normal (Web)"/>
    <w:basedOn w:val="Normal"/>
    <w:uiPriority w:val="99"/>
    <w:semiHidden/>
    <w:unhideWhenUsed/>
    <w:rsid w:val="0087552B"/>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EB648-12BC-47D7-AAD3-6B6088AA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1439</Words>
  <Characters>7111</Characters>
  <Application>Microsoft Office Word</Application>
  <DocSecurity>0</DocSecurity>
  <Lines>136</Lines>
  <Paragraphs>56</Paragraphs>
  <ScaleCrop>false</ScaleCrop>
  <Company>Microsoft</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CoARC CSSR F11-10 6.11.10</dc:title>
  <dc:subject/>
  <dc:creator>lisac</dc:creator>
  <cp:keywords/>
  <cp:lastModifiedBy>Bonnie Marrs</cp:lastModifiedBy>
  <cp:revision>23</cp:revision>
  <cp:lastPrinted>2022-10-27T00:38:00Z</cp:lastPrinted>
  <dcterms:created xsi:type="dcterms:W3CDTF">2026-04-07T14:22:00Z</dcterms:created>
  <dcterms:modified xsi:type="dcterms:W3CDTF">2026-04-13T21:02:00Z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2011-02-11T00:00:00Z</vt:filetime>
  </property>
  <property fmtid="{D5CDD505-2E9C-101B-9397-08002B2CF9AE}" pid="3" name="LastSaved">
    <vt:filetime>2015-08-28T00:00:00Z</vt:filetime>
  </property>
</Properties>
</file>