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C5F5" w14:textId="77777777" w:rsidR="00C407C1" w:rsidRPr="00C407C1" w:rsidRDefault="00000000" w:rsidP="00C407C1">
      <w:r>
        <w:pict w14:anchorId="45440011">
          <v:rect id="_x0000_i1025" style="width:0;height:1.5pt" o:hralign="center" o:hrstd="t" o:hr="t" fillcolor="#a0a0a0" stroked="f"/>
        </w:pict>
      </w:r>
    </w:p>
    <w:p w14:paraId="24212345" w14:textId="77777777" w:rsidR="00C407C1" w:rsidRPr="00C407C1" w:rsidRDefault="00C407C1" w:rsidP="00C407C1">
      <w:pPr>
        <w:rPr>
          <w:b/>
          <w:bCs/>
        </w:rPr>
      </w:pPr>
      <w:r w:rsidRPr="00C407C1">
        <w:rPr>
          <w:b/>
          <w:bCs/>
        </w:rPr>
        <w:t>AARC Congress 2025</w:t>
      </w:r>
    </w:p>
    <w:p w14:paraId="2652E1B0" w14:textId="2386A368" w:rsidR="00C407C1" w:rsidRPr="00C407C1" w:rsidRDefault="00C407C1" w:rsidP="00C407C1">
      <w:pPr>
        <w:rPr>
          <w:b/>
          <w:bCs/>
        </w:rPr>
      </w:pPr>
      <w:r w:rsidRPr="00C407C1">
        <w:rPr>
          <w:b/>
          <w:bCs/>
        </w:rPr>
        <w:t xml:space="preserve">Presentations &amp; Speakers Related to </w:t>
      </w:r>
      <w:r>
        <w:rPr>
          <w:b/>
          <w:bCs/>
        </w:rPr>
        <w:t xml:space="preserve">the </w:t>
      </w:r>
      <w:r w:rsidRPr="00C407C1">
        <w:rPr>
          <w:b/>
          <w:bCs/>
        </w:rPr>
        <w:t>CoARC</w:t>
      </w:r>
    </w:p>
    <w:p w14:paraId="54A8EBB0" w14:textId="77777777" w:rsidR="00C407C1" w:rsidRPr="00C407C1" w:rsidRDefault="00000000" w:rsidP="00C407C1">
      <w:r>
        <w:pict w14:anchorId="5CC375E6">
          <v:rect id="_x0000_i1026" style="width:0;height:1.5pt" o:hralign="center" o:hrstd="t" o:hr="t" fillcolor="#a0a0a0" stroked="f"/>
        </w:pict>
      </w:r>
    </w:p>
    <w:p w14:paraId="6F66951A" w14:textId="77777777" w:rsidR="00C407C1" w:rsidRPr="00C407C1" w:rsidRDefault="00C407C1" w:rsidP="00C407C1">
      <w:pPr>
        <w:rPr>
          <w:b/>
          <w:bCs/>
        </w:rPr>
      </w:pPr>
      <w:r w:rsidRPr="00C407C1">
        <w:rPr>
          <w:b/>
          <w:bCs/>
        </w:rPr>
        <w:t>Day 1</w:t>
      </w:r>
    </w:p>
    <w:p w14:paraId="4D73024D" w14:textId="77777777" w:rsidR="00C407C1" w:rsidRPr="00C407C1" w:rsidRDefault="00C407C1" w:rsidP="00C407C1">
      <w:r w:rsidRPr="00C407C1">
        <w:rPr>
          <w:b/>
          <w:bCs/>
        </w:rPr>
        <w:t>Why Didn’t Someone Tell Me?! Best Practices for Accreditation Planning</w:t>
      </w:r>
      <w:r w:rsidRPr="00C407C1">
        <w:br/>
      </w:r>
      <w:r w:rsidRPr="00C61D24">
        <w:rPr>
          <w:i/>
          <w:iCs/>
          <w:color w:val="0070C0"/>
        </w:rPr>
        <w:t>Tom Jones, EdD, RRT, CPFT</w:t>
      </w:r>
      <w:r w:rsidRPr="00C61D24">
        <w:rPr>
          <w:color w:val="0070C0"/>
        </w:rPr>
        <w:br/>
      </w:r>
      <w:r w:rsidRPr="00C407C1">
        <w:rPr>
          <w:rFonts w:ascii="Segoe UI Emoji" w:hAnsi="Segoe UI Emoji" w:cs="Segoe UI Emoji"/>
        </w:rPr>
        <w:t>🕑</w:t>
      </w:r>
      <w:r w:rsidRPr="00C407C1">
        <w:t xml:space="preserve"> 2:55 p.m.–3:30 p.m. | </w:t>
      </w:r>
      <w:r w:rsidRPr="00C407C1">
        <w:rPr>
          <w:rFonts w:ascii="Segoe UI Emoji" w:hAnsi="Segoe UI Emoji" w:cs="Segoe UI Emoji"/>
        </w:rPr>
        <w:t>📍</w:t>
      </w:r>
      <w:r w:rsidRPr="00C407C1">
        <w:t xml:space="preserve"> Room 224 | Education</w:t>
      </w:r>
    </w:p>
    <w:p w14:paraId="502C278D" w14:textId="77777777" w:rsidR="00C407C1" w:rsidRPr="00C407C1" w:rsidRDefault="00000000" w:rsidP="00C407C1">
      <w:r>
        <w:pict w14:anchorId="518EE92C">
          <v:rect id="_x0000_i1027" style="width:0;height:1.5pt" o:hralign="center" o:hrstd="t" o:hr="t" fillcolor="#a0a0a0" stroked="f"/>
        </w:pict>
      </w:r>
    </w:p>
    <w:p w14:paraId="48F6356C" w14:textId="77777777" w:rsidR="00C407C1" w:rsidRPr="00C407C1" w:rsidRDefault="00C407C1" w:rsidP="00C407C1">
      <w:pPr>
        <w:rPr>
          <w:b/>
          <w:bCs/>
        </w:rPr>
      </w:pPr>
      <w:r w:rsidRPr="00C407C1">
        <w:rPr>
          <w:b/>
          <w:bCs/>
        </w:rPr>
        <w:t>Day 2</w:t>
      </w:r>
    </w:p>
    <w:p w14:paraId="286C4AF9" w14:textId="77777777" w:rsidR="00C407C1" w:rsidRPr="00C407C1" w:rsidRDefault="00C407C1" w:rsidP="00C407C1">
      <w:r w:rsidRPr="00C407C1">
        <w:rPr>
          <w:b/>
          <w:bCs/>
        </w:rPr>
        <w:t>Update on 2025 CoARC Entry into Practice Standards</w:t>
      </w:r>
      <w:r w:rsidRPr="00C407C1">
        <w:br/>
      </w:r>
      <w:r w:rsidRPr="00C61D24">
        <w:rPr>
          <w:i/>
          <w:iCs/>
          <w:color w:val="0070C0"/>
        </w:rPr>
        <w:t>Tom Smalling, PhD, RRT, RRT-SDS, RPFT, RPSGT, FAARC &amp; Lindsay Fox, RRT, RRT-ACCS, RRT-NPS</w:t>
      </w:r>
      <w:r w:rsidRPr="00C61D24">
        <w:rPr>
          <w:color w:val="0070C0"/>
        </w:rPr>
        <w:br/>
      </w:r>
      <w:r w:rsidRPr="00C407C1">
        <w:rPr>
          <w:rFonts w:ascii="Segoe UI Emoji" w:hAnsi="Segoe UI Emoji" w:cs="Segoe UI Emoji"/>
        </w:rPr>
        <w:t>🕑</w:t>
      </w:r>
      <w:r w:rsidRPr="00C407C1">
        <w:t xml:space="preserve"> 8:30 a.m.–9:05 a.m. | </w:t>
      </w:r>
      <w:r w:rsidRPr="00C407C1">
        <w:rPr>
          <w:rFonts w:ascii="Segoe UI Emoji" w:hAnsi="Segoe UI Emoji" w:cs="Segoe UI Emoji"/>
        </w:rPr>
        <w:t>📍</w:t>
      </w:r>
      <w:r w:rsidRPr="00C407C1">
        <w:t xml:space="preserve"> Room 227 | Education</w:t>
      </w:r>
    </w:p>
    <w:p w14:paraId="5D850B05" w14:textId="77777777" w:rsidR="00C407C1" w:rsidRPr="00C407C1" w:rsidRDefault="00C407C1" w:rsidP="00C407C1">
      <w:r w:rsidRPr="00C407C1">
        <w:rPr>
          <w:b/>
          <w:bCs/>
        </w:rPr>
        <w:t>Bridging the Gap: From Clinical Practice to Academic Excellence in RT</w:t>
      </w:r>
    </w:p>
    <w:p w14:paraId="5404B37B" w14:textId="77777777" w:rsidR="00C407C1" w:rsidRPr="00C407C1" w:rsidRDefault="00C407C1" w:rsidP="00C407C1">
      <w:pPr>
        <w:numPr>
          <w:ilvl w:val="0"/>
          <w:numId w:val="1"/>
        </w:numPr>
      </w:pPr>
      <w:r w:rsidRPr="00C407C1">
        <w:rPr>
          <w:b/>
          <w:bCs/>
        </w:rPr>
        <w:t>The First Step is Answering the Call: Why RTs Choose to Teach</w:t>
      </w:r>
      <w:r w:rsidRPr="00C407C1">
        <w:br/>
      </w:r>
      <w:r w:rsidRPr="00C61D24">
        <w:rPr>
          <w:i/>
          <w:iCs/>
          <w:color w:val="0070C0"/>
        </w:rPr>
        <w:t>Sarah Varekojis, PhD, RRT, RRT-ACCS, FNAP, FAARC</w:t>
      </w:r>
      <w:r w:rsidRPr="00C407C1">
        <w:rPr>
          <w:i/>
          <w:iCs/>
        </w:rPr>
        <w:t xml:space="preserve"> &amp; Jennifer Anderson, EdD, RRT, RRT-NPS, FAARC</w:t>
      </w:r>
      <w:r w:rsidRPr="00C407C1">
        <w:br/>
      </w:r>
      <w:r w:rsidRPr="00C407C1">
        <w:rPr>
          <w:rFonts w:ascii="Segoe UI Emoji" w:hAnsi="Segoe UI Emoji" w:cs="Segoe UI Emoji"/>
        </w:rPr>
        <w:t>🕑</w:t>
      </w:r>
      <w:r w:rsidRPr="00C407C1">
        <w:t xml:space="preserve"> 3:15 p.m.–3:50 p.m. | </w:t>
      </w:r>
      <w:r w:rsidRPr="00C407C1">
        <w:rPr>
          <w:rFonts w:ascii="Segoe UI Emoji" w:hAnsi="Segoe UI Emoji" w:cs="Segoe UI Emoji"/>
        </w:rPr>
        <w:t>📍</w:t>
      </w:r>
      <w:r w:rsidRPr="00C407C1">
        <w:t xml:space="preserve"> Room 224 | Education</w:t>
      </w:r>
    </w:p>
    <w:p w14:paraId="53664867" w14:textId="77777777" w:rsidR="00C407C1" w:rsidRPr="00C407C1" w:rsidRDefault="00C407C1" w:rsidP="00C407C1">
      <w:pPr>
        <w:numPr>
          <w:ilvl w:val="0"/>
          <w:numId w:val="1"/>
        </w:numPr>
      </w:pPr>
      <w:r w:rsidRPr="00C407C1">
        <w:rPr>
          <w:b/>
          <w:bCs/>
        </w:rPr>
        <w:t>Mapping the Path: Preparing for the Move to Academia</w:t>
      </w:r>
      <w:r w:rsidRPr="00C407C1">
        <w:br/>
      </w:r>
      <w:r w:rsidRPr="00C61D24">
        <w:rPr>
          <w:i/>
          <w:iCs/>
          <w:color w:val="0070C0"/>
        </w:rPr>
        <w:t>Kristen McHenry, EdD, RRT, RRT-ACCS, FAARC &amp; Tom Jones, EdD, RRT, CPFT</w:t>
      </w:r>
      <w:r w:rsidRPr="00C61D24">
        <w:rPr>
          <w:color w:val="0070C0"/>
        </w:rPr>
        <w:br/>
      </w:r>
      <w:r w:rsidRPr="00C407C1">
        <w:rPr>
          <w:rFonts w:ascii="Segoe UI Emoji" w:hAnsi="Segoe UI Emoji" w:cs="Segoe UI Emoji"/>
        </w:rPr>
        <w:t>🕑</w:t>
      </w:r>
      <w:r w:rsidRPr="00C407C1">
        <w:t xml:space="preserve"> 4:00 p.m.–4:35 p.m. | </w:t>
      </w:r>
      <w:r w:rsidRPr="00C407C1">
        <w:rPr>
          <w:rFonts w:ascii="Segoe UI Emoji" w:hAnsi="Segoe UI Emoji" w:cs="Segoe UI Emoji"/>
        </w:rPr>
        <w:t>📍</w:t>
      </w:r>
      <w:r w:rsidRPr="00C407C1">
        <w:t xml:space="preserve"> Room 224 | Education</w:t>
      </w:r>
    </w:p>
    <w:p w14:paraId="15F485A4" w14:textId="77777777" w:rsidR="00C407C1" w:rsidRPr="00C407C1" w:rsidRDefault="00C407C1" w:rsidP="00C407C1">
      <w:pPr>
        <w:numPr>
          <w:ilvl w:val="0"/>
          <w:numId w:val="1"/>
        </w:numPr>
      </w:pPr>
      <w:r w:rsidRPr="00C407C1">
        <w:rPr>
          <w:b/>
          <w:bCs/>
        </w:rPr>
        <w:t>Pulmonary Rehabilitation</w:t>
      </w:r>
      <w:r w:rsidRPr="00C407C1">
        <w:br/>
      </w:r>
      <w:r w:rsidRPr="00C61D24">
        <w:rPr>
          <w:i/>
          <w:iCs/>
          <w:color w:val="0070C0"/>
        </w:rPr>
        <w:t>Brian Carlin, MD, FAARC, MAACVPR</w:t>
      </w:r>
      <w:r w:rsidRPr="00C61D24">
        <w:rPr>
          <w:color w:val="0070C0"/>
        </w:rPr>
        <w:br/>
      </w:r>
      <w:r w:rsidRPr="00C407C1">
        <w:rPr>
          <w:rFonts w:ascii="Segoe UI Emoji" w:hAnsi="Segoe UI Emoji" w:cs="Segoe UI Emoji"/>
        </w:rPr>
        <w:t>🕑</w:t>
      </w:r>
      <w:r w:rsidRPr="00C407C1">
        <w:t xml:space="preserve"> 4:00 p.m.–4:35 p.m. | </w:t>
      </w:r>
      <w:r w:rsidRPr="00C407C1">
        <w:rPr>
          <w:rFonts w:ascii="Segoe UI Emoji" w:hAnsi="Segoe UI Emoji" w:cs="Segoe UI Emoji"/>
        </w:rPr>
        <w:t>📍</w:t>
      </w:r>
      <w:r w:rsidRPr="00C407C1">
        <w:t xml:space="preserve"> Room 222 | Adult Acute Care</w:t>
      </w:r>
    </w:p>
    <w:p w14:paraId="60B79F78" w14:textId="77777777" w:rsidR="00C407C1" w:rsidRPr="00C407C1" w:rsidRDefault="00C407C1" w:rsidP="00C407C1">
      <w:pPr>
        <w:numPr>
          <w:ilvl w:val="0"/>
          <w:numId w:val="1"/>
        </w:numPr>
      </w:pPr>
      <w:r w:rsidRPr="00C407C1">
        <w:rPr>
          <w:b/>
          <w:bCs/>
        </w:rPr>
        <w:t>Pulse Oximetry and Home Oxygen</w:t>
      </w:r>
      <w:r w:rsidRPr="00C407C1">
        <w:br/>
      </w:r>
      <w:r w:rsidRPr="00C61D24">
        <w:rPr>
          <w:i/>
          <w:iCs/>
          <w:color w:val="0070C0"/>
        </w:rPr>
        <w:t xml:space="preserve">Brady Scott, PhD, RRT, RRT-ACCS, AE-C, FAARC </w:t>
      </w:r>
      <w:r w:rsidRPr="00C407C1">
        <w:rPr>
          <w:i/>
          <w:iCs/>
        </w:rPr>
        <w:t>&amp; Krystal Craddock, MSRC, RRT, RRT-NPS, AE-C, RRT-ACCS, CCM</w:t>
      </w:r>
      <w:r w:rsidRPr="00C407C1">
        <w:br/>
      </w:r>
      <w:r w:rsidRPr="00C407C1">
        <w:rPr>
          <w:rFonts w:ascii="Segoe UI Emoji" w:hAnsi="Segoe UI Emoji" w:cs="Segoe UI Emoji"/>
        </w:rPr>
        <w:t>🕑</w:t>
      </w:r>
      <w:r w:rsidRPr="00C407C1">
        <w:t xml:space="preserve"> 3:15 p.m.–3:50 p.m. | </w:t>
      </w:r>
      <w:r w:rsidRPr="00C407C1">
        <w:rPr>
          <w:rFonts w:ascii="Segoe UI Emoji" w:hAnsi="Segoe UI Emoji" w:cs="Segoe UI Emoji"/>
        </w:rPr>
        <w:t>📍</w:t>
      </w:r>
      <w:r w:rsidRPr="00C407C1">
        <w:t xml:space="preserve"> Room 226 | Post Acute Care</w:t>
      </w:r>
    </w:p>
    <w:p w14:paraId="7F6DB5F3" w14:textId="77777777" w:rsidR="00C407C1" w:rsidRPr="00C407C1" w:rsidRDefault="00000000" w:rsidP="00C407C1">
      <w:r>
        <w:pict w14:anchorId="7294170C">
          <v:rect id="_x0000_i1028" style="width:0;height:1.5pt" o:hralign="center" o:hrstd="t" o:hr="t" fillcolor="#a0a0a0" stroked="f"/>
        </w:pict>
      </w:r>
    </w:p>
    <w:p w14:paraId="2EEA390B" w14:textId="77777777" w:rsidR="00C407C1" w:rsidRPr="00C407C1" w:rsidRDefault="00C407C1" w:rsidP="00C407C1">
      <w:pPr>
        <w:rPr>
          <w:b/>
          <w:bCs/>
        </w:rPr>
      </w:pPr>
      <w:r w:rsidRPr="00C407C1">
        <w:rPr>
          <w:b/>
          <w:bCs/>
        </w:rPr>
        <w:lastRenderedPageBreak/>
        <w:t>Day 3</w:t>
      </w:r>
    </w:p>
    <w:p w14:paraId="6A9B27F2" w14:textId="77777777" w:rsidR="00C407C1" w:rsidRPr="00C407C1" w:rsidRDefault="00C407C1" w:rsidP="00C407C1">
      <w:r w:rsidRPr="00C407C1">
        <w:rPr>
          <w:b/>
          <w:bCs/>
        </w:rPr>
        <w:t>Symposium: New Professionals Prep</w:t>
      </w:r>
    </w:p>
    <w:p w14:paraId="5D585DA8" w14:textId="77777777" w:rsidR="00C407C1" w:rsidRPr="00C407C1" w:rsidRDefault="00C407C1" w:rsidP="00C407C1">
      <w:pPr>
        <w:numPr>
          <w:ilvl w:val="0"/>
          <w:numId w:val="2"/>
        </w:numPr>
      </w:pPr>
      <w:r w:rsidRPr="00C407C1">
        <w:rPr>
          <w:b/>
          <w:bCs/>
        </w:rPr>
        <w:t>Success on the Therapist Multiple Choice Exam</w:t>
      </w:r>
      <w:r w:rsidRPr="00C407C1">
        <w:br/>
      </w:r>
      <w:r w:rsidRPr="00C61D24">
        <w:rPr>
          <w:i/>
          <w:iCs/>
          <w:color w:val="0070C0"/>
        </w:rPr>
        <w:t>Bill Galvin, RRT, CPFT, AE-C, FAARC</w:t>
      </w:r>
      <w:r w:rsidRPr="00C61D24">
        <w:rPr>
          <w:color w:val="0070C0"/>
        </w:rPr>
        <w:br/>
      </w:r>
      <w:r w:rsidRPr="00C407C1">
        <w:rPr>
          <w:rFonts w:ascii="Segoe UI Emoji" w:hAnsi="Segoe UI Emoji" w:cs="Segoe UI Emoji"/>
        </w:rPr>
        <w:t>🕑</w:t>
      </w:r>
      <w:r w:rsidRPr="00C407C1">
        <w:t xml:space="preserve"> 3:00 p.m.–3:35 p.m. | </w:t>
      </w:r>
      <w:r w:rsidRPr="00C407C1">
        <w:rPr>
          <w:rFonts w:ascii="Segoe UI Emoji" w:hAnsi="Segoe UI Emoji" w:cs="Segoe UI Emoji"/>
        </w:rPr>
        <w:t>📍</w:t>
      </w:r>
      <w:r w:rsidRPr="00C407C1">
        <w:t xml:space="preserve"> Room 227 | Education</w:t>
      </w:r>
    </w:p>
    <w:p w14:paraId="220DE1B5" w14:textId="77777777" w:rsidR="00C407C1" w:rsidRPr="00C407C1" w:rsidRDefault="00C407C1" w:rsidP="00C407C1">
      <w:pPr>
        <w:numPr>
          <w:ilvl w:val="0"/>
          <w:numId w:val="2"/>
        </w:numPr>
      </w:pPr>
      <w:r w:rsidRPr="00C407C1">
        <w:rPr>
          <w:b/>
          <w:bCs/>
        </w:rPr>
        <w:t>Success on the Clinical Simulation Exam</w:t>
      </w:r>
      <w:r w:rsidRPr="00C407C1">
        <w:br/>
      </w:r>
      <w:r w:rsidRPr="00C61D24">
        <w:rPr>
          <w:i/>
          <w:iCs/>
          <w:color w:val="0070C0"/>
        </w:rPr>
        <w:t>Bill Galvin, RRT, CPFT, AE-C, FAARC</w:t>
      </w:r>
      <w:r w:rsidRPr="00C61D24">
        <w:rPr>
          <w:color w:val="0070C0"/>
        </w:rPr>
        <w:br/>
      </w:r>
      <w:r w:rsidRPr="00C407C1">
        <w:rPr>
          <w:rFonts w:ascii="Segoe UI Emoji" w:hAnsi="Segoe UI Emoji" w:cs="Segoe UI Emoji"/>
        </w:rPr>
        <w:t>🕑</w:t>
      </w:r>
      <w:r w:rsidRPr="00C407C1">
        <w:t xml:space="preserve"> 3:45 p.m.–4:20 p.m. | </w:t>
      </w:r>
      <w:r w:rsidRPr="00C407C1">
        <w:rPr>
          <w:rFonts w:ascii="Segoe UI Emoji" w:hAnsi="Segoe UI Emoji" w:cs="Segoe UI Emoji"/>
        </w:rPr>
        <w:t>📍</w:t>
      </w:r>
      <w:r w:rsidRPr="00C407C1">
        <w:t xml:space="preserve"> Room 227 | Education</w:t>
      </w:r>
    </w:p>
    <w:p w14:paraId="099890E8" w14:textId="77777777" w:rsidR="00C407C1" w:rsidRPr="00C407C1" w:rsidRDefault="00C407C1" w:rsidP="00C407C1">
      <w:pPr>
        <w:numPr>
          <w:ilvl w:val="0"/>
          <w:numId w:val="2"/>
        </w:numPr>
      </w:pPr>
      <w:r w:rsidRPr="00C407C1">
        <w:rPr>
          <w:b/>
          <w:bCs/>
        </w:rPr>
        <w:t>Pro/Con: Precision Ventilation in CPR — Essential Priority or Needless Distraction?</w:t>
      </w:r>
    </w:p>
    <w:p w14:paraId="3CFBD7F1" w14:textId="77777777" w:rsidR="00C407C1" w:rsidRPr="00C61D24" w:rsidRDefault="00C407C1" w:rsidP="00C407C1">
      <w:pPr>
        <w:numPr>
          <w:ilvl w:val="1"/>
          <w:numId w:val="2"/>
        </w:numPr>
        <w:rPr>
          <w:color w:val="0070C0"/>
        </w:rPr>
      </w:pPr>
      <w:r w:rsidRPr="00C407C1">
        <w:rPr>
          <w:b/>
          <w:bCs/>
        </w:rPr>
        <w:t>PRO:</w:t>
      </w:r>
      <w:r w:rsidRPr="00C407C1">
        <w:t xml:space="preserve"> </w:t>
      </w:r>
      <w:r w:rsidRPr="00C61D24">
        <w:rPr>
          <w:i/>
          <w:iCs/>
          <w:color w:val="0070C0"/>
        </w:rPr>
        <w:t>Brady Scott, PhD, RRT, RRT-ACCS, AE-C, FAARC</w:t>
      </w:r>
    </w:p>
    <w:p w14:paraId="24981337" w14:textId="77777777" w:rsidR="00C407C1" w:rsidRPr="00C407C1" w:rsidRDefault="00C407C1" w:rsidP="00C407C1">
      <w:pPr>
        <w:numPr>
          <w:ilvl w:val="1"/>
          <w:numId w:val="2"/>
        </w:numPr>
      </w:pPr>
      <w:r w:rsidRPr="00C407C1">
        <w:rPr>
          <w:b/>
          <w:bCs/>
        </w:rPr>
        <w:t>CON:</w:t>
      </w:r>
      <w:r w:rsidRPr="00C407C1">
        <w:t xml:space="preserve"> </w:t>
      </w:r>
      <w:r w:rsidRPr="00C407C1">
        <w:rPr>
          <w:i/>
          <w:iCs/>
        </w:rPr>
        <w:t>Dean Hess, PhD, RRT, FAARC</w:t>
      </w:r>
      <w:r w:rsidRPr="00C407C1">
        <w:br/>
      </w:r>
      <w:r w:rsidRPr="00C407C1">
        <w:rPr>
          <w:rFonts w:ascii="Segoe UI Emoji" w:hAnsi="Segoe UI Emoji" w:cs="Segoe UI Emoji"/>
        </w:rPr>
        <w:t>🕑</w:t>
      </w:r>
      <w:r w:rsidRPr="00C407C1">
        <w:t xml:space="preserve"> 4:30 p.m.–5:05 p.m. | </w:t>
      </w:r>
      <w:r w:rsidRPr="00C407C1">
        <w:rPr>
          <w:rFonts w:ascii="Segoe UI Emoji" w:hAnsi="Segoe UI Emoji" w:cs="Segoe UI Emoji"/>
        </w:rPr>
        <w:t>📍</w:t>
      </w:r>
      <w:r w:rsidRPr="00C407C1">
        <w:t xml:space="preserve"> Room 221 | Adult Acute Care</w:t>
      </w:r>
    </w:p>
    <w:p w14:paraId="7925F693" w14:textId="77777777" w:rsidR="00C407C1" w:rsidRPr="00C407C1" w:rsidRDefault="00000000" w:rsidP="00C407C1">
      <w:r>
        <w:pict w14:anchorId="36450DF0">
          <v:rect id="_x0000_i1029" style="width:0;height:1.5pt" o:hralign="center" o:hrstd="t" o:hr="t" fillcolor="#a0a0a0" stroked="f"/>
        </w:pict>
      </w:r>
    </w:p>
    <w:p w14:paraId="40715E30" w14:textId="77777777" w:rsidR="00C407C1" w:rsidRPr="00C407C1" w:rsidRDefault="00C407C1" w:rsidP="00C407C1">
      <w:pPr>
        <w:rPr>
          <w:b/>
          <w:bCs/>
        </w:rPr>
      </w:pPr>
      <w:r w:rsidRPr="00C407C1">
        <w:rPr>
          <w:b/>
          <w:bCs/>
        </w:rPr>
        <w:t>Day 4</w:t>
      </w:r>
    </w:p>
    <w:p w14:paraId="583729C8" w14:textId="77777777" w:rsidR="00C407C1" w:rsidRPr="00C407C1" w:rsidRDefault="00C407C1" w:rsidP="00C407C1">
      <w:pPr>
        <w:pStyle w:val="ListParagraph"/>
        <w:numPr>
          <w:ilvl w:val="0"/>
          <w:numId w:val="4"/>
        </w:numPr>
      </w:pPr>
      <w:r w:rsidRPr="00C407C1">
        <w:rPr>
          <w:b/>
          <w:bCs/>
        </w:rPr>
        <w:t>Agency Update</w:t>
      </w:r>
    </w:p>
    <w:p w14:paraId="574ACF65" w14:textId="77777777" w:rsidR="00C407C1" w:rsidRPr="00C407C1" w:rsidRDefault="00C407C1" w:rsidP="00C407C1">
      <w:pPr>
        <w:numPr>
          <w:ilvl w:val="0"/>
          <w:numId w:val="5"/>
        </w:numPr>
      </w:pPr>
      <w:r w:rsidRPr="00C407C1">
        <w:rPr>
          <w:i/>
          <w:iCs/>
        </w:rPr>
        <w:t>Dana Evans, MHA, RRT, RRT-NPS, FACHE, FAARC, FNAP — AARC President</w:t>
      </w:r>
    </w:p>
    <w:p w14:paraId="6C034B8D" w14:textId="77777777" w:rsidR="00C407C1" w:rsidRPr="00C407C1" w:rsidRDefault="00C407C1" w:rsidP="00C407C1">
      <w:pPr>
        <w:numPr>
          <w:ilvl w:val="0"/>
          <w:numId w:val="5"/>
        </w:numPr>
      </w:pPr>
      <w:r w:rsidRPr="00C407C1">
        <w:rPr>
          <w:i/>
          <w:iCs/>
        </w:rPr>
        <w:t>Joyce Baker, MBA, RRT, NPS, AE-C, FAARC — NBRC President</w:t>
      </w:r>
    </w:p>
    <w:p w14:paraId="557655B6" w14:textId="77777777" w:rsidR="00C407C1" w:rsidRPr="00C407C1" w:rsidRDefault="00C407C1" w:rsidP="00C407C1">
      <w:pPr>
        <w:numPr>
          <w:ilvl w:val="0"/>
          <w:numId w:val="5"/>
        </w:numPr>
      </w:pPr>
      <w:r w:rsidRPr="00C407C1">
        <w:rPr>
          <w:i/>
          <w:iCs/>
        </w:rPr>
        <w:t>Carl Hinkson, MSc, RRT, RRT-NPS, RRT-ACCS, FAARC — ARCF President</w:t>
      </w:r>
    </w:p>
    <w:p w14:paraId="37C2F9C4" w14:textId="77777777" w:rsidR="00C407C1" w:rsidRDefault="00C407C1" w:rsidP="00C407C1">
      <w:pPr>
        <w:numPr>
          <w:ilvl w:val="0"/>
          <w:numId w:val="5"/>
        </w:numPr>
      </w:pPr>
      <w:r w:rsidRPr="008A6FC8">
        <w:rPr>
          <w:i/>
          <w:iCs/>
          <w:color w:val="0070C0"/>
        </w:rPr>
        <w:t>Sarah Varekojis, PhD, RRT, RRT-ACCS, FNAP, FAARC — CoARC President</w:t>
      </w:r>
      <w:r w:rsidRPr="008A6FC8">
        <w:rPr>
          <w:color w:val="0070C0"/>
        </w:rPr>
        <w:br/>
      </w:r>
      <w:r w:rsidRPr="00C407C1">
        <w:rPr>
          <w:rFonts w:ascii="Segoe UI Emoji" w:hAnsi="Segoe UI Emoji" w:cs="Segoe UI Emoji"/>
        </w:rPr>
        <w:t>🕑</w:t>
      </w:r>
      <w:r w:rsidRPr="00C407C1">
        <w:t xml:space="preserve"> 8:30 a.m.–9:50 a.m. | </w:t>
      </w:r>
      <w:r w:rsidRPr="00C407C1">
        <w:rPr>
          <w:rFonts w:ascii="Segoe UI Emoji" w:hAnsi="Segoe UI Emoji" w:cs="Segoe UI Emoji"/>
        </w:rPr>
        <w:t>📍</w:t>
      </w:r>
      <w:r w:rsidRPr="00C407C1">
        <w:t xml:space="preserve"> Room 229 | General</w:t>
      </w:r>
    </w:p>
    <w:p w14:paraId="3592D5D7" w14:textId="77777777" w:rsidR="00C407C1" w:rsidRPr="00C407C1" w:rsidRDefault="00C407C1" w:rsidP="00C407C1">
      <w:pPr>
        <w:ind w:left="720"/>
      </w:pPr>
    </w:p>
    <w:p w14:paraId="7FF5D270" w14:textId="2BAC9590" w:rsidR="00C407C1" w:rsidRPr="00C407C1" w:rsidRDefault="00C407C1" w:rsidP="00C407C1">
      <w:pPr>
        <w:pStyle w:val="ListParagraph"/>
        <w:numPr>
          <w:ilvl w:val="0"/>
          <w:numId w:val="4"/>
        </w:numPr>
        <w:rPr>
          <w:rFonts w:ascii="Segoe UI Emoji" w:hAnsi="Segoe UI Emoji" w:cs="Segoe UI Emoji"/>
        </w:rPr>
      </w:pPr>
      <w:r w:rsidRPr="00C407C1">
        <w:rPr>
          <w:b/>
          <w:bCs/>
        </w:rPr>
        <w:t>Personalizing Ventilation in Post-Cardiac Arrest Patients</w:t>
      </w:r>
      <w:r w:rsidRPr="00C407C1">
        <w:br/>
      </w:r>
      <w:r w:rsidRPr="00C61D24">
        <w:rPr>
          <w:i/>
          <w:iCs/>
          <w:color w:val="0070C0"/>
        </w:rPr>
        <w:t>Brady Scott, PhD, RRT, RRT-ACCS, AE-C, FAARC</w:t>
      </w:r>
      <w:r w:rsidRPr="00C61D24">
        <w:rPr>
          <w:color w:val="0070C0"/>
        </w:rPr>
        <w:br/>
      </w:r>
      <w:r w:rsidRPr="00C407C1">
        <w:rPr>
          <w:rFonts w:ascii="Segoe UI Emoji" w:hAnsi="Segoe UI Emoji" w:cs="Segoe UI Emoji"/>
        </w:rPr>
        <w:t>🕑</w:t>
      </w:r>
      <w:r w:rsidRPr="00C407C1">
        <w:t xml:space="preserve"> 10:00 a.m.–10:35 a.m. | </w:t>
      </w:r>
      <w:r w:rsidRPr="00C407C1">
        <w:rPr>
          <w:rFonts w:ascii="Segoe UI Emoji" w:hAnsi="Segoe UI Emoji" w:cs="Segoe UI Emoji"/>
        </w:rPr>
        <w:t>📍</w:t>
      </w:r>
      <w:r w:rsidRPr="00C407C1">
        <w:t xml:space="preserve"> Room 221 | Adult Acute Care</w:t>
      </w:r>
      <w:r w:rsidR="00000000">
        <w:pict w14:anchorId="12347D4B">
          <v:rect id="_x0000_i1030" style="width:0;height:1.5pt" o:hralign="center" o:hrstd="t" o:hr="t" fillcolor="#a0a0a0" stroked="f"/>
        </w:pict>
      </w:r>
      <w:r w:rsidRPr="00C407C1">
        <w:rPr>
          <w:rFonts w:ascii="Segoe UI Emoji" w:hAnsi="Segoe UI Emoji" w:cs="Segoe UI Emoji"/>
        </w:rPr>
        <w:t xml:space="preserve"> </w:t>
      </w:r>
    </w:p>
    <w:p w14:paraId="5C8442A4" w14:textId="77777777" w:rsidR="00C407C1" w:rsidRDefault="00C407C1"/>
    <w:sectPr w:rsidR="00C40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5B02"/>
    <w:multiLevelType w:val="hybridMultilevel"/>
    <w:tmpl w:val="2C42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5362"/>
    <w:multiLevelType w:val="multilevel"/>
    <w:tmpl w:val="5E88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93012"/>
    <w:multiLevelType w:val="multilevel"/>
    <w:tmpl w:val="B100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E1BA4"/>
    <w:multiLevelType w:val="multilevel"/>
    <w:tmpl w:val="2CE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05F28"/>
    <w:multiLevelType w:val="multilevel"/>
    <w:tmpl w:val="859E67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102904">
    <w:abstractNumId w:val="2"/>
  </w:num>
  <w:num w:numId="2" w16cid:durableId="984775836">
    <w:abstractNumId w:val="1"/>
  </w:num>
  <w:num w:numId="3" w16cid:durableId="1584874383">
    <w:abstractNumId w:val="3"/>
  </w:num>
  <w:num w:numId="4" w16cid:durableId="133837973">
    <w:abstractNumId w:val="0"/>
  </w:num>
  <w:num w:numId="5" w16cid:durableId="999236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C1"/>
    <w:rsid w:val="000A0389"/>
    <w:rsid w:val="000A2D63"/>
    <w:rsid w:val="001C4903"/>
    <w:rsid w:val="005F4FEC"/>
    <w:rsid w:val="006C4AF9"/>
    <w:rsid w:val="008A6FC8"/>
    <w:rsid w:val="00A07D25"/>
    <w:rsid w:val="00C407C1"/>
    <w:rsid w:val="00C6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8027A"/>
  <w15:chartTrackingRefBased/>
  <w15:docId w15:val="{648C4330-0AFD-4F4C-B0CC-BA66437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7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1801</Characters>
  <Application>Microsoft Office Word</Application>
  <DocSecurity>0</DocSecurity>
  <Lines>58</Lines>
  <Paragraphs>30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Marrs</dc:creator>
  <cp:keywords/>
  <dc:description/>
  <cp:lastModifiedBy>Bonnie Marrs</cp:lastModifiedBy>
  <cp:revision>4</cp:revision>
  <dcterms:created xsi:type="dcterms:W3CDTF">2025-10-03T14:38:00Z</dcterms:created>
  <dcterms:modified xsi:type="dcterms:W3CDTF">2025-10-06T14:52:00Z</dcterms:modified>
</cp:coreProperties>
</file>