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8AE0" w14:textId="29A3BD33" w:rsidR="006A0C2B" w:rsidRDefault="00CE0566">
      <w:pPr>
        <w:pStyle w:val="Title"/>
        <w:spacing w:line="256" w:lineRule="auto"/>
      </w:pPr>
      <w:r>
        <w:rPr>
          <w:color w:val="C0504D"/>
        </w:rPr>
        <w:t xml:space="preserve">CoARC Update on Response to COVID-19 </w:t>
      </w:r>
    </w:p>
    <w:p w14:paraId="2B40AFAF" w14:textId="02F3F67A" w:rsidR="006A0C2B" w:rsidRDefault="001D6C30">
      <w:pPr>
        <w:pStyle w:val="Heading1"/>
        <w:spacing w:line="315" w:lineRule="exact"/>
        <w:ind w:left="1875" w:right="1875" w:firstLine="0"/>
        <w:jc w:val="center"/>
        <w:rPr>
          <w:rFonts w:ascii="Calibri"/>
        </w:rPr>
      </w:pPr>
      <w:r>
        <w:rPr>
          <w:rFonts w:ascii="Calibri"/>
          <w:color w:val="C0504D"/>
        </w:rPr>
        <w:t>May</w:t>
      </w:r>
      <w:r w:rsidR="007154BF">
        <w:rPr>
          <w:rFonts w:ascii="Calibri"/>
          <w:color w:val="C0504D"/>
        </w:rPr>
        <w:t xml:space="preserve"> </w:t>
      </w:r>
      <w:r>
        <w:rPr>
          <w:rFonts w:ascii="Calibri"/>
          <w:color w:val="C0504D"/>
        </w:rPr>
        <w:t>20</w:t>
      </w:r>
      <w:r w:rsidR="00F875AB">
        <w:rPr>
          <w:rFonts w:ascii="Calibri"/>
          <w:color w:val="C0504D"/>
        </w:rPr>
        <w:t>,</w:t>
      </w:r>
      <w:r w:rsidR="00CE0566">
        <w:rPr>
          <w:rFonts w:ascii="Calibri"/>
          <w:color w:val="C0504D"/>
        </w:rPr>
        <w:t xml:space="preserve"> 202</w:t>
      </w:r>
      <w:r>
        <w:rPr>
          <w:rFonts w:ascii="Calibri"/>
          <w:color w:val="C0504D"/>
        </w:rPr>
        <w:t>1</w:t>
      </w:r>
    </w:p>
    <w:p w14:paraId="3C3E9736" w14:textId="4F78B755" w:rsidR="006A0C2B" w:rsidRPr="00483F59" w:rsidRDefault="00CE0566" w:rsidP="006259DA">
      <w:pPr>
        <w:pStyle w:val="BodyText"/>
        <w:spacing w:before="245" w:line="276" w:lineRule="auto"/>
        <w:ind w:right="-30"/>
        <w:jc w:val="both"/>
        <w:rPr>
          <w:sz w:val="24"/>
          <w:szCs w:val="24"/>
        </w:rPr>
      </w:pPr>
      <w:r w:rsidRPr="00483F59">
        <w:rPr>
          <w:sz w:val="24"/>
          <w:szCs w:val="24"/>
        </w:rPr>
        <w:t xml:space="preserve">The Commission on Accreditation for Respiratory Care (CoARC) </w:t>
      </w:r>
      <w:r w:rsidR="00573C6E" w:rsidRPr="00483F59">
        <w:rPr>
          <w:sz w:val="24"/>
          <w:szCs w:val="24"/>
        </w:rPr>
        <w:t xml:space="preserve">is </w:t>
      </w:r>
      <w:r w:rsidRPr="00483F59">
        <w:rPr>
          <w:sz w:val="24"/>
          <w:szCs w:val="24"/>
        </w:rPr>
        <w:t>continu</w:t>
      </w:r>
      <w:r w:rsidR="00573C6E" w:rsidRPr="00483F59">
        <w:rPr>
          <w:sz w:val="24"/>
          <w:szCs w:val="24"/>
        </w:rPr>
        <w:t>ing</w:t>
      </w:r>
      <w:r w:rsidRPr="00483F59">
        <w:rPr>
          <w:sz w:val="24"/>
          <w:szCs w:val="24"/>
        </w:rPr>
        <w:t xml:space="preserve"> to monitor the impact of the Coronavirus</w:t>
      </w:r>
      <w:r w:rsidRPr="00483F59">
        <w:rPr>
          <w:spacing w:val="-10"/>
          <w:sz w:val="24"/>
          <w:szCs w:val="24"/>
        </w:rPr>
        <w:t xml:space="preserve"> </w:t>
      </w:r>
      <w:r w:rsidRPr="00483F59">
        <w:rPr>
          <w:sz w:val="24"/>
          <w:szCs w:val="24"/>
        </w:rPr>
        <w:t>(COVID-19)</w:t>
      </w:r>
      <w:r w:rsidRPr="00483F59">
        <w:rPr>
          <w:spacing w:val="-8"/>
          <w:sz w:val="24"/>
          <w:szCs w:val="24"/>
        </w:rPr>
        <w:t xml:space="preserve"> </w:t>
      </w:r>
      <w:r w:rsidRPr="00483F59">
        <w:rPr>
          <w:sz w:val="24"/>
          <w:szCs w:val="24"/>
        </w:rPr>
        <w:t>pandemic</w:t>
      </w:r>
      <w:r w:rsidRPr="00483F59">
        <w:rPr>
          <w:spacing w:val="-10"/>
          <w:sz w:val="24"/>
          <w:szCs w:val="24"/>
        </w:rPr>
        <w:t xml:space="preserve"> </w:t>
      </w:r>
      <w:r w:rsidRPr="00483F59">
        <w:rPr>
          <w:sz w:val="24"/>
          <w:szCs w:val="24"/>
        </w:rPr>
        <w:t>on</w:t>
      </w:r>
      <w:r w:rsidRPr="00483F59">
        <w:rPr>
          <w:spacing w:val="-11"/>
          <w:sz w:val="24"/>
          <w:szCs w:val="24"/>
        </w:rPr>
        <w:t xml:space="preserve"> </w:t>
      </w:r>
      <w:r w:rsidRPr="00483F59">
        <w:rPr>
          <w:sz w:val="24"/>
          <w:szCs w:val="24"/>
        </w:rPr>
        <w:t>our</w:t>
      </w:r>
      <w:r w:rsidRPr="00483F59">
        <w:rPr>
          <w:spacing w:val="-11"/>
          <w:sz w:val="24"/>
          <w:szCs w:val="24"/>
        </w:rPr>
        <w:t xml:space="preserve"> </w:t>
      </w:r>
      <w:r w:rsidRPr="00483F59">
        <w:rPr>
          <w:sz w:val="24"/>
          <w:szCs w:val="24"/>
        </w:rPr>
        <w:t>accredited</w:t>
      </w:r>
      <w:r w:rsidRPr="00483F59">
        <w:rPr>
          <w:spacing w:val="-9"/>
          <w:sz w:val="24"/>
          <w:szCs w:val="24"/>
        </w:rPr>
        <w:t xml:space="preserve"> </w:t>
      </w:r>
      <w:r w:rsidRPr="00483F59">
        <w:rPr>
          <w:sz w:val="24"/>
          <w:szCs w:val="24"/>
        </w:rPr>
        <w:t>programs.</w:t>
      </w:r>
      <w:r w:rsidRPr="00483F59">
        <w:rPr>
          <w:spacing w:val="33"/>
          <w:sz w:val="24"/>
          <w:szCs w:val="24"/>
        </w:rPr>
        <w:t xml:space="preserve"> </w:t>
      </w:r>
      <w:r w:rsidRPr="00483F59">
        <w:rPr>
          <w:sz w:val="24"/>
          <w:szCs w:val="24"/>
        </w:rPr>
        <w:t>We</w:t>
      </w:r>
      <w:r w:rsidRPr="00483F59">
        <w:rPr>
          <w:spacing w:val="-10"/>
          <w:sz w:val="24"/>
          <w:szCs w:val="24"/>
        </w:rPr>
        <w:t xml:space="preserve"> </w:t>
      </w:r>
      <w:r w:rsidRPr="00483F59">
        <w:rPr>
          <w:sz w:val="24"/>
          <w:szCs w:val="24"/>
        </w:rPr>
        <w:t>are</w:t>
      </w:r>
      <w:r w:rsidRPr="00483F59">
        <w:rPr>
          <w:spacing w:val="-10"/>
          <w:sz w:val="24"/>
          <w:szCs w:val="24"/>
        </w:rPr>
        <w:t xml:space="preserve"> </w:t>
      </w:r>
      <w:r w:rsidRPr="00483F59">
        <w:rPr>
          <w:sz w:val="24"/>
          <w:szCs w:val="24"/>
        </w:rPr>
        <w:t>fully</w:t>
      </w:r>
      <w:r w:rsidRPr="00483F59">
        <w:rPr>
          <w:spacing w:val="-9"/>
          <w:sz w:val="24"/>
          <w:szCs w:val="24"/>
        </w:rPr>
        <w:t xml:space="preserve"> </w:t>
      </w:r>
      <w:r w:rsidRPr="00483F59">
        <w:rPr>
          <w:sz w:val="24"/>
          <w:szCs w:val="24"/>
        </w:rPr>
        <w:t>aware</w:t>
      </w:r>
      <w:r w:rsidRPr="00483F59">
        <w:rPr>
          <w:spacing w:val="-10"/>
          <w:sz w:val="24"/>
          <w:szCs w:val="24"/>
        </w:rPr>
        <w:t xml:space="preserve"> </w:t>
      </w:r>
      <w:r w:rsidRPr="00483F59">
        <w:rPr>
          <w:sz w:val="24"/>
          <w:szCs w:val="24"/>
        </w:rPr>
        <w:t>of</w:t>
      </w:r>
      <w:r w:rsidRPr="00483F59">
        <w:rPr>
          <w:spacing w:val="-8"/>
          <w:sz w:val="24"/>
          <w:szCs w:val="24"/>
        </w:rPr>
        <w:t xml:space="preserve"> </w:t>
      </w:r>
      <w:r w:rsidRPr="00483F59">
        <w:rPr>
          <w:sz w:val="24"/>
          <w:szCs w:val="24"/>
        </w:rPr>
        <w:t>the</w:t>
      </w:r>
      <w:r w:rsidRPr="00483F59">
        <w:rPr>
          <w:spacing w:val="-10"/>
          <w:sz w:val="24"/>
          <w:szCs w:val="24"/>
        </w:rPr>
        <w:t xml:space="preserve"> </w:t>
      </w:r>
      <w:r w:rsidRPr="00483F59">
        <w:rPr>
          <w:sz w:val="24"/>
          <w:szCs w:val="24"/>
        </w:rPr>
        <w:t>ongoing</w:t>
      </w:r>
      <w:r w:rsidRPr="00483F59">
        <w:rPr>
          <w:spacing w:val="-10"/>
          <w:sz w:val="24"/>
          <w:szCs w:val="24"/>
        </w:rPr>
        <w:t xml:space="preserve"> </w:t>
      </w:r>
      <w:r w:rsidRPr="00483F59">
        <w:rPr>
          <w:sz w:val="24"/>
          <w:szCs w:val="24"/>
        </w:rPr>
        <w:t xml:space="preserve">efforts of administrators and faculty to provide </w:t>
      </w:r>
      <w:r w:rsidR="00573C6E" w:rsidRPr="00483F59">
        <w:rPr>
          <w:sz w:val="24"/>
          <w:szCs w:val="24"/>
        </w:rPr>
        <w:t xml:space="preserve">effective </w:t>
      </w:r>
      <w:r w:rsidRPr="00483F59">
        <w:rPr>
          <w:sz w:val="24"/>
          <w:szCs w:val="24"/>
        </w:rPr>
        <w:t>educational experiences for their students during this difficult and uncertain time. The CoARC also supports all programmatic actions focused</w:t>
      </w:r>
      <w:r w:rsidRPr="00483F59">
        <w:rPr>
          <w:spacing w:val="-9"/>
          <w:sz w:val="24"/>
          <w:szCs w:val="24"/>
        </w:rPr>
        <w:t xml:space="preserve"> </w:t>
      </w:r>
      <w:r w:rsidRPr="00483F59">
        <w:rPr>
          <w:sz w:val="24"/>
          <w:szCs w:val="24"/>
        </w:rPr>
        <w:t>on</w:t>
      </w:r>
      <w:r w:rsidRPr="00483F59">
        <w:rPr>
          <w:spacing w:val="-9"/>
          <w:sz w:val="24"/>
          <w:szCs w:val="24"/>
        </w:rPr>
        <w:t xml:space="preserve"> </w:t>
      </w:r>
      <w:r w:rsidR="00573C6E" w:rsidRPr="00483F59">
        <w:rPr>
          <w:spacing w:val="-9"/>
          <w:sz w:val="24"/>
          <w:szCs w:val="24"/>
        </w:rPr>
        <w:t xml:space="preserve">sustaining </w:t>
      </w:r>
      <w:r w:rsidRPr="00483F59">
        <w:rPr>
          <w:sz w:val="24"/>
          <w:szCs w:val="24"/>
        </w:rPr>
        <w:t>the</w:t>
      </w:r>
      <w:r w:rsidRPr="00483F59">
        <w:rPr>
          <w:spacing w:val="-7"/>
          <w:sz w:val="24"/>
          <w:szCs w:val="24"/>
        </w:rPr>
        <w:t xml:space="preserve"> </w:t>
      </w:r>
      <w:r w:rsidRPr="00483F59">
        <w:rPr>
          <w:sz w:val="24"/>
          <w:szCs w:val="24"/>
        </w:rPr>
        <w:t>health,</w:t>
      </w:r>
      <w:r w:rsidRPr="00483F59">
        <w:rPr>
          <w:spacing w:val="-5"/>
          <w:sz w:val="24"/>
          <w:szCs w:val="24"/>
        </w:rPr>
        <w:t xml:space="preserve"> </w:t>
      </w:r>
      <w:r w:rsidRPr="00483F59">
        <w:rPr>
          <w:sz w:val="24"/>
          <w:szCs w:val="24"/>
        </w:rPr>
        <w:t>safety</w:t>
      </w:r>
      <w:r w:rsidRPr="00483F59">
        <w:rPr>
          <w:spacing w:val="-7"/>
          <w:sz w:val="24"/>
          <w:szCs w:val="24"/>
        </w:rPr>
        <w:t xml:space="preserve"> </w:t>
      </w:r>
      <w:r w:rsidRPr="00483F59">
        <w:rPr>
          <w:sz w:val="24"/>
          <w:szCs w:val="24"/>
        </w:rPr>
        <w:t>and</w:t>
      </w:r>
      <w:r w:rsidRPr="00483F59">
        <w:rPr>
          <w:spacing w:val="-8"/>
          <w:sz w:val="24"/>
          <w:szCs w:val="24"/>
        </w:rPr>
        <w:t xml:space="preserve"> </w:t>
      </w:r>
      <w:r w:rsidRPr="00483F59">
        <w:rPr>
          <w:sz w:val="24"/>
          <w:szCs w:val="24"/>
        </w:rPr>
        <w:t>security</w:t>
      </w:r>
      <w:r w:rsidRPr="00483F59">
        <w:rPr>
          <w:spacing w:val="-7"/>
          <w:sz w:val="24"/>
          <w:szCs w:val="24"/>
        </w:rPr>
        <w:t xml:space="preserve"> </w:t>
      </w:r>
      <w:r w:rsidRPr="00483F59">
        <w:rPr>
          <w:sz w:val="24"/>
          <w:szCs w:val="24"/>
        </w:rPr>
        <w:t>of</w:t>
      </w:r>
      <w:r w:rsidRPr="00483F59">
        <w:rPr>
          <w:spacing w:val="-11"/>
          <w:sz w:val="24"/>
          <w:szCs w:val="24"/>
        </w:rPr>
        <w:t xml:space="preserve"> </w:t>
      </w:r>
      <w:r w:rsidRPr="00483F59">
        <w:rPr>
          <w:sz w:val="24"/>
          <w:szCs w:val="24"/>
        </w:rPr>
        <w:t>students,</w:t>
      </w:r>
      <w:r w:rsidRPr="00483F59">
        <w:rPr>
          <w:spacing w:val="-7"/>
          <w:sz w:val="24"/>
          <w:szCs w:val="24"/>
        </w:rPr>
        <w:t xml:space="preserve"> </w:t>
      </w:r>
      <w:r w:rsidRPr="00483F59">
        <w:rPr>
          <w:sz w:val="24"/>
          <w:szCs w:val="24"/>
        </w:rPr>
        <w:t>faculty,</w:t>
      </w:r>
      <w:r w:rsidRPr="00483F59">
        <w:rPr>
          <w:spacing w:val="-5"/>
          <w:sz w:val="24"/>
          <w:szCs w:val="24"/>
        </w:rPr>
        <w:t xml:space="preserve"> </w:t>
      </w:r>
      <w:r w:rsidRPr="00483F59">
        <w:rPr>
          <w:sz w:val="24"/>
          <w:szCs w:val="24"/>
        </w:rPr>
        <w:t>patients,</w:t>
      </w:r>
      <w:r w:rsidRPr="00483F59">
        <w:rPr>
          <w:spacing w:val="-10"/>
          <w:sz w:val="24"/>
          <w:szCs w:val="24"/>
        </w:rPr>
        <w:t xml:space="preserve"> </w:t>
      </w:r>
      <w:r w:rsidRPr="00483F59">
        <w:rPr>
          <w:sz w:val="24"/>
          <w:szCs w:val="24"/>
        </w:rPr>
        <w:t>and</w:t>
      </w:r>
      <w:r w:rsidRPr="00483F59">
        <w:rPr>
          <w:spacing w:val="-6"/>
          <w:sz w:val="24"/>
          <w:szCs w:val="24"/>
        </w:rPr>
        <w:t xml:space="preserve"> </w:t>
      </w:r>
      <w:r w:rsidRPr="00483F59">
        <w:rPr>
          <w:sz w:val="24"/>
          <w:szCs w:val="24"/>
        </w:rPr>
        <w:t>other</w:t>
      </w:r>
      <w:r w:rsidRPr="00483F59">
        <w:rPr>
          <w:spacing w:val="-7"/>
          <w:sz w:val="24"/>
          <w:szCs w:val="24"/>
        </w:rPr>
        <w:t xml:space="preserve"> </w:t>
      </w:r>
      <w:r w:rsidRPr="00483F59">
        <w:rPr>
          <w:sz w:val="24"/>
          <w:szCs w:val="24"/>
        </w:rPr>
        <w:t>stakeholders.</w:t>
      </w:r>
      <w:r w:rsidR="00F62227" w:rsidRPr="00483F59">
        <w:rPr>
          <w:sz w:val="24"/>
          <w:szCs w:val="24"/>
        </w:rPr>
        <w:t xml:space="preserve">  </w:t>
      </w:r>
    </w:p>
    <w:p w14:paraId="483BB7C7" w14:textId="77777777" w:rsidR="006A0C2B" w:rsidRPr="00483F59" w:rsidRDefault="006A0C2B" w:rsidP="00F875AB">
      <w:pPr>
        <w:pStyle w:val="BodyText"/>
        <w:spacing w:before="5"/>
        <w:ind w:right="-30"/>
        <w:rPr>
          <w:sz w:val="20"/>
          <w:szCs w:val="16"/>
        </w:rPr>
      </w:pPr>
    </w:p>
    <w:p w14:paraId="7512AA4D" w14:textId="4E2994E8" w:rsidR="00F62227" w:rsidRPr="00483F59" w:rsidRDefault="001C35D4" w:rsidP="00F62227">
      <w:pPr>
        <w:ind w:right="-30"/>
        <w:jc w:val="both"/>
        <w:rPr>
          <w:b/>
          <w:sz w:val="24"/>
          <w:szCs w:val="24"/>
        </w:rPr>
      </w:pPr>
      <w:r w:rsidRPr="00483F59">
        <w:rPr>
          <w:b/>
          <w:sz w:val="24"/>
          <w:szCs w:val="24"/>
          <w:u w:val="single"/>
        </w:rPr>
        <w:t xml:space="preserve">Flexibility with </w:t>
      </w:r>
      <w:r w:rsidR="00F62227" w:rsidRPr="00483F59">
        <w:rPr>
          <w:b/>
          <w:sz w:val="24"/>
          <w:szCs w:val="24"/>
          <w:u w:val="single"/>
        </w:rPr>
        <w:t>Programmatic Changes</w:t>
      </w:r>
      <w:r w:rsidRPr="00483F59">
        <w:rPr>
          <w:b/>
          <w:sz w:val="24"/>
          <w:szCs w:val="24"/>
          <w:u w:val="single"/>
        </w:rPr>
        <w:t xml:space="preserve"> </w:t>
      </w:r>
      <w:r w:rsidR="002652CD" w:rsidRPr="00483F59">
        <w:rPr>
          <w:b/>
          <w:sz w:val="24"/>
          <w:szCs w:val="24"/>
          <w:u w:val="single"/>
        </w:rPr>
        <w:t xml:space="preserve">is </w:t>
      </w:r>
      <w:r w:rsidRPr="00483F59">
        <w:rPr>
          <w:b/>
          <w:sz w:val="24"/>
          <w:szCs w:val="24"/>
          <w:u w:val="single"/>
        </w:rPr>
        <w:t xml:space="preserve">Extended through </w:t>
      </w:r>
      <w:r w:rsidR="001D6C30">
        <w:rPr>
          <w:b/>
          <w:sz w:val="24"/>
          <w:szCs w:val="24"/>
          <w:u w:val="single"/>
        </w:rPr>
        <w:t>December</w:t>
      </w:r>
      <w:r w:rsidRPr="00483F59">
        <w:rPr>
          <w:b/>
          <w:sz w:val="24"/>
          <w:szCs w:val="24"/>
          <w:u w:val="single"/>
        </w:rPr>
        <w:t xml:space="preserve"> </w:t>
      </w:r>
      <w:r w:rsidR="00450AC4" w:rsidRPr="00483F59">
        <w:rPr>
          <w:b/>
          <w:sz w:val="24"/>
          <w:szCs w:val="24"/>
          <w:u w:val="single"/>
        </w:rPr>
        <w:t>3</w:t>
      </w:r>
      <w:r w:rsidR="001D6C30">
        <w:rPr>
          <w:b/>
          <w:sz w:val="24"/>
          <w:szCs w:val="24"/>
          <w:u w:val="single"/>
        </w:rPr>
        <w:t>1</w:t>
      </w:r>
      <w:r w:rsidRPr="00483F59">
        <w:rPr>
          <w:b/>
          <w:sz w:val="24"/>
          <w:szCs w:val="24"/>
          <w:u w:val="single"/>
        </w:rPr>
        <w:t>, 2021</w:t>
      </w:r>
    </w:p>
    <w:p w14:paraId="169A5CA6" w14:textId="129D0C13" w:rsidR="00F62227" w:rsidRPr="00483F59" w:rsidRDefault="00CB307F" w:rsidP="0080233D">
      <w:pPr>
        <w:pStyle w:val="Default"/>
        <w:spacing w:line="276" w:lineRule="auto"/>
        <w:jc w:val="both"/>
        <w:rPr>
          <w:rFonts w:asciiTheme="minorHAnsi" w:hAnsiTheme="minorHAnsi" w:cs="Segoe UI"/>
          <w:color w:val="auto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The </w:t>
      </w:r>
      <w:r w:rsidR="00F62227" w:rsidRPr="00483F59">
        <w:rPr>
          <w:rFonts w:asciiTheme="minorHAnsi" w:hAnsiTheme="minorHAnsi" w:cstheme="minorHAnsi"/>
          <w:color w:val="auto"/>
          <w:shd w:val="clear" w:color="auto" w:fill="FFFFFF"/>
        </w:rPr>
        <w:t>CoARC recognizes that</w:t>
      </w:r>
      <w:r w:rsidR="00573C6E" w:rsidRPr="00483F59">
        <w:rPr>
          <w:rFonts w:asciiTheme="minorHAnsi" w:hAnsiTheme="minorHAnsi" w:cstheme="minorHAnsi"/>
          <w:color w:val="auto"/>
          <w:shd w:val="clear" w:color="auto" w:fill="FFFFFF"/>
        </w:rPr>
        <w:t>, in response to the COVID-19 pandemic,</w:t>
      </w:r>
      <w:r w:rsidR="00F62227" w:rsidRPr="00483F59">
        <w:rPr>
          <w:rFonts w:asciiTheme="minorHAnsi" w:hAnsiTheme="minorHAnsi" w:cstheme="minorHAnsi"/>
          <w:color w:val="auto"/>
          <w:shd w:val="clear" w:color="auto" w:fill="FFFFFF"/>
        </w:rPr>
        <w:t xml:space="preserve"> many of its accredited programs have made changes in delivery mode</w:t>
      </w:r>
      <w:r w:rsidR="00244C6B" w:rsidRPr="00483F59">
        <w:rPr>
          <w:rFonts w:asciiTheme="minorHAnsi" w:hAnsiTheme="minorHAnsi" w:cstheme="minorHAnsi"/>
          <w:color w:val="auto"/>
          <w:shd w:val="clear" w:color="auto" w:fill="FFFFFF"/>
        </w:rPr>
        <w:t>s</w:t>
      </w:r>
      <w:r w:rsidR="00F62227" w:rsidRPr="00483F59">
        <w:rPr>
          <w:rFonts w:asciiTheme="minorHAnsi" w:hAnsiTheme="minorHAnsi" w:cstheme="minorHAnsi"/>
          <w:color w:val="auto"/>
          <w:shd w:val="clear" w:color="auto" w:fill="FFFFFF"/>
        </w:rPr>
        <w:t xml:space="preserve">, facility access, grading methods, and/or other </w:t>
      </w:r>
      <w:r w:rsidR="00244C6B" w:rsidRPr="00483F59">
        <w:rPr>
          <w:rFonts w:asciiTheme="minorHAnsi" w:hAnsiTheme="minorHAnsi" w:cstheme="minorHAnsi"/>
          <w:color w:val="auto"/>
          <w:shd w:val="clear" w:color="auto" w:fill="FFFFFF"/>
        </w:rPr>
        <w:t>educational elemen</w:t>
      </w:r>
      <w:r w:rsidR="00F62227" w:rsidRPr="00483F59">
        <w:rPr>
          <w:rFonts w:asciiTheme="minorHAnsi" w:hAnsiTheme="minorHAnsi" w:cstheme="minorHAnsi"/>
          <w:color w:val="auto"/>
          <w:shd w:val="clear" w:color="auto" w:fill="FFFFFF"/>
        </w:rPr>
        <w:t xml:space="preserve">ts </w:t>
      </w:r>
      <w:r w:rsidR="00244C6B" w:rsidRPr="00483F59">
        <w:rPr>
          <w:rFonts w:asciiTheme="minorHAnsi" w:hAnsiTheme="minorHAnsi" w:cstheme="minorHAnsi"/>
          <w:color w:val="auto"/>
          <w:shd w:val="clear" w:color="auto" w:fill="FFFFFF"/>
        </w:rPr>
        <w:t xml:space="preserve">that the </w:t>
      </w:r>
      <w:r w:rsidR="00F62227" w:rsidRPr="00483F59">
        <w:rPr>
          <w:rFonts w:asciiTheme="minorHAnsi" w:hAnsiTheme="minorHAnsi" w:cstheme="minorHAnsi"/>
          <w:color w:val="auto"/>
          <w:shd w:val="clear" w:color="auto" w:fill="FFFFFF"/>
        </w:rPr>
        <w:t xml:space="preserve">CoARC reviews to assure compliance with its </w:t>
      </w:r>
      <w:r w:rsidR="00244C6B" w:rsidRPr="00483F59">
        <w:rPr>
          <w:rFonts w:asciiTheme="minorHAnsi" w:hAnsiTheme="minorHAnsi" w:cstheme="minorHAnsi"/>
          <w:color w:val="auto"/>
          <w:shd w:val="clear" w:color="auto" w:fill="FFFFFF"/>
        </w:rPr>
        <w:t>A</w:t>
      </w:r>
      <w:r w:rsidR="00F62227" w:rsidRPr="00483F59">
        <w:rPr>
          <w:rFonts w:asciiTheme="minorHAnsi" w:hAnsiTheme="minorHAnsi" w:cstheme="minorHAnsi"/>
          <w:color w:val="auto"/>
          <w:shd w:val="clear" w:color="auto" w:fill="FFFFFF"/>
        </w:rPr>
        <w:t>ccreditation</w:t>
      </w:r>
      <w:r w:rsidR="00244C6B" w:rsidRPr="00483F59">
        <w:rPr>
          <w:rFonts w:asciiTheme="minorHAnsi" w:hAnsiTheme="minorHAnsi" w:cstheme="minorHAnsi"/>
          <w:color w:val="auto"/>
          <w:shd w:val="clear" w:color="auto" w:fill="FFFFFF"/>
        </w:rPr>
        <w:t xml:space="preserve"> Standards</w:t>
      </w:r>
      <w:r w:rsidR="00F62227" w:rsidRPr="00483F59">
        <w:rPr>
          <w:rFonts w:asciiTheme="minorHAnsi" w:hAnsiTheme="minorHAnsi" w:cstheme="minorHAnsi"/>
          <w:color w:val="auto"/>
          <w:shd w:val="clear" w:color="auto" w:fill="FFFFFF"/>
        </w:rPr>
        <w:t xml:space="preserve"> and </w:t>
      </w:r>
      <w:r w:rsidR="00244C6B" w:rsidRPr="00483F59">
        <w:rPr>
          <w:rFonts w:asciiTheme="minorHAnsi" w:hAnsiTheme="minorHAnsi" w:cstheme="minorHAnsi"/>
          <w:color w:val="auto"/>
          <w:shd w:val="clear" w:color="auto" w:fill="FFFFFF"/>
        </w:rPr>
        <w:t>P</w:t>
      </w:r>
      <w:r w:rsidR="00F62227" w:rsidRPr="00483F59">
        <w:rPr>
          <w:rFonts w:asciiTheme="minorHAnsi" w:hAnsiTheme="minorHAnsi" w:cstheme="minorHAnsi"/>
          <w:color w:val="auto"/>
          <w:shd w:val="clear" w:color="auto" w:fill="FFFFFF"/>
        </w:rPr>
        <w:t xml:space="preserve">olicies. </w:t>
      </w:r>
      <w:r w:rsidR="00244C6B" w:rsidRPr="00483F59">
        <w:rPr>
          <w:rFonts w:asciiTheme="minorHAnsi" w:hAnsiTheme="minorHAnsi" w:cstheme="minorHAnsi"/>
          <w:color w:val="auto"/>
          <w:shd w:val="clear" w:color="auto" w:fill="FFFFFF"/>
        </w:rPr>
        <w:t xml:space="preserve">Through the above date, the </w:t>
      </w:r>
      <w:r w:rsidR="0080233D" w:rsidRPr="00483F59">
        <w:rPr>
          <w:rFonts w:asciiTheme="minorHAnsi" w:hAnsiTheme="minorHAnsi" w:cs="Segoe UI"/>
          <w:color w:val="auto"/>
        </w:rPr>
        <w:t xml:space="preserve">CoARC </w:t>
      </w:r>
      <w:r w:rsidR="00244C6B" w:rsidRPr="00483F59">
        <w:rPr>
          <w:rFonts w:asciiTheme="minorHAnsi" w:hAnsiTheme="minorHAnsi" w:cs="Segoe UI"/>
          <w:color w:val="auto"/>
        </w:rPr>
        <w:t xml:space="preserve">will continue </w:t>
      </w:r>
      <w:r w:rsidR="0080233D" w:rsidRPr="00483F59">
        <w:rPr>
          <w:rFonts w:asciiTheme="minorHAnsi" w:hAnsiTheme="minorHAnsi" w:cs="Segoe UI"/>
          <w:color w:val="auto"/>
        </w:rPr>
        <w:t>to allow programs to use whatever methods they deem appropriate</w:t>
      </w:r>
      <w:r w:rsidR="00C36E2B" w:rsidRPr="00483F59">
        <w:rPr>
          <w:rFonts w:asciiTheme="minorHAnsi" w:hAnsiTheme="minorHAnsi" w:cs="Segoe UI"/>
          <w:color w:val="auto"/>
        </w:rPr>
        <w:t>/necessary for them</w:t>
      </w:r>
      <w:r w:rsidR="0080233D" w:rsidRPr="00483F59">
        <w:rPr>
          <w:rFonts w:asciiTheme="minorHAnsi" w:hAnsiTheme="minorHAnsi" w:cs="Segoe UI"/>
          <w:color w:val="auto"/>
        </w:rPr>
        <w:t xml:space="preserve"> to meet the</w:t>
      </w:r>
      <w:r w:rsidR="00C36E2B" w:rsidRPr="00483F59">
        <w:rPr>
          <w:rFonts w:asciiTheme="minorHAnsi" w:hAnsiTheme="minorHAnsi" w:cs="Segoe UI"/>
          <w:color w:val="auto"/>
        </w:rPr>
        <w:t xml:space="preserve"> outcomes mandated by the Standards.</w:t>
      </w:r>
      <w:r w:rsidR="0080233D" w:rsidRPr="00483F59">
        <w:rPr>
          <w:rFonts w:asciiTheme="minorHAnsi" w:hAnsiTheme="minorHAnsi" w:cs="Segoe UI"/>
          <w:color w:val="auto"/>
        </w:rPr>
        <w:t xml:space="preserve"> </w:t>
      </w:r>
      <w:r w:rsidR="00483F59" w:rsidRPr="00483F59">
        <w:rPr>
          <w:rFonts w:asciiTheme="minorHAnsi" w:hAnsiTheme="minorHAnsi" w:cs="Segoe UI"/>
          <w:color w:val="auto"/>
        </w:rPr>
        <w:t xml:space="preserve"> </w:t>
      </w:r>
      <w:r w:rsidR="00320497" w:rsidRPr="00483F59">
        <w:rPr>
          <w:rFonts w:asciiTheme="minorHAnsi" w:hAnsiTheme="minorHAnsi" w:cstheme="minorHAnsi"/>
          <w:color w:val="auto"/>
          <w:shd w:val="clear" w:color="auto" w:fill="FFFFFF"/>
        </w:rPr>
        <w:t>However, s</w:t>
      </w:r>
      <w:r w:rsidR="00C36E2B" w:rsidRPr="00483F59">
        <w:rPr>
          <w:rFonts w:asciiTheme="minorHAnsi" w:hAnsiTheme="minorHAnsi" w:cstheme="minorHAnsi"/>
          <w:color w:val="auto"/>
          <w:shd w:val="clear" w:color="auto" w:fill="FFFFFF"/>
        </w:rPr>
        <w:t xml:space="preserve">hould the pandemic crisis wind down before this date, </w:t>
      </w:r>
      <w:r w:rsidR="00F62227" w:rsidRPr="00483F59">
        <w:rPr>
          <w:rFonts w:asciiTheme="minorHAnsi" w:hAnsiTheme="minorHAnsi" w:cstheme="minorHAnsi"/>
          <w:color w:val="auto"/>
          <w:shd w:val="clear" w:color="auto" w:fill="FFFFFF"/>
        </w:rPr>
        <w:t xml:space="preserve">programs </w:t>
      </w:r>
      <w:r w:rsidR="00320497" w:rsidRPr="00483F59">
        <w:rPr>
          <w:rFonts w:asciiTheme="minorHAnsi" w:hAnsiTheme="minorHAnsi" w:cstheme="minorHAnsi"/>
          <w:color w:val="auto"/>
          <w:shd w:val="clear" w:color="auto" w:fill="FFFFFF"/>
        </w:rPr>
        <w:t>need to</w:t>
      </w:r>
      <w:r w:rsidR="00C36E2B" w:rsidRPr="00483F59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F62227" w:rsidRPr="00483F59">
        <w:rPr>
          <w:rFonts w:asciiTheme="minorHAnsi" w:hAnsiTheme="minorHAnsi" w:cstheme="minorHAnsi"/>
          <w:color w:val="auto"/>
          <w:shd w:val="clear" w:color="auto" w:fill="FFFFFF"/>
        </w:rPr>
        <w:t xml:space="preserve">return to pre-pandemic processes/status as soon as practicable. Any changes that will become or have been made permanent, </w:t>
      </w:r>
      <w:r w:rsidR="00C36E2B" w:rsidRPr="00483F59">
        <w:rPr>
          <w:rFonts w:asciiTheme="minorHAnsi" w:hAnsiTheme="minorHAnsi" w:cstheme="minorHAnsi"/>
          <w:color w:val="auto"/>
          <w:shd w:val="clear" w:color="auto" w:fill="FFFFFF"/>
        </w:rPr>
        <w:t xml:space="preserve">for whatever </w:t>
      </w:r>
      <w:r w:rsidR="00F62227" w:rsidRPr="00483F59">
        <w:rPr>
          <w:rFonts w:asciiTheme="minorHAnsi" w:hAnsiTheme="minorHAnsi" w:cstheme="minorHAnsi"/>
          <w:color w:val="auto"/>
          <w:shd w:val="clear" w:color="auto" w:fill="FFFFFF"/>
        </w:rPr>
        <w:t>reason, must be reported to the CoARC Executive Office as outlined in Section 9 [Substantive Changes] of the CoARC Accreditation Policies and Procedures Manual</w:t>
      </w:r>
      <w:r w:rsidR="006259DA" w:rsidRPr="00483F59">
        <w:rPr>
          <w:rFonts w:asciiTheme="minorHAnsi" w:hAnsiTheme="minorHAnsi" w:cstheme="minorHAnsi"/>
          <w:color w:val="auto"/>
          <w:shd w:val="clear" w:color="auto" w:fill="FFFFFF"/>
        </w:rPr>
        <w:t xml:space="preserve"> (</w:t>
      </w:r>
      <w:hyperlink r:id="rId7" w:history="1">
        <w:r w:rsidR="006259DA" w:rsidRPr="00483F59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www.coarc.com</w:t>
        </w:r>
      </w:hyperlink>
      <w:r w:rsidR="006259DA" w:rsidRPr="00483F59">
        <w:rPr>
          <w:rFonts w:asciiTheme="minorHAnsi" w:hAnsiTheme="minorHAnsi" w:cstheme="minorHAnsi"/>
          <w:color w:val="auto"/>
          <w:shd w:val="clear" w:color="auto" w:fill="FFFFFF"/>
        </w:rPr>
        <w:t>).</w:t>
      </w:r>
    </w:p>
    <w:p w14:paraId="6815269F" w14:textId="77777777" w:rsidR="00F62227" w:rsidRPr="00483F59" w:rsidRDefault="00F62227" w:rsidP="00F875AB">
      <w:pPr>
        <w:ind w:right="-30"/>
        <w:jc w:val="both"/>
        <w:rPr>
          <w:b/>
          <w:sz w:val="20"/>
          <w:szCs w:val="20"/>
          <w:u w:val="single"/>
        </w:rPr>
      </w:pPr>
    </w:p>
    <w:p w14:paraId="622C1D7F" w14:textId="49F99BDF" w:rsidR="006259DA" w:rsidRPr="00483F59" w:rsidRDefault="006259DA" w:rsidP="006259DA">
      <w:pPr>
        <w:ind w:right="-30"/>
        <w:jc w:val="both"/>
        <w:rPr>
          <w:b/>
          <w:sz w:val="24"/>
          <w:szCs w:val="24"/>
          <w:u w:val="single"/>
        </w:rPr>
      </w:pPr>
      <w:r w:rsidRPr="00483F59">
        <w:rPr>
          <w:b/>
          <w:sz w:val="24"/>
          <w:szCs w:val="24"/>
          <w:u w:val="single"/>
        </w:rPr>
        <w:t xml:space="preserve">Accreditation Review </w:t>
      </w:r>
      <w:r w:rsidR="001141CF" w:rsidRPr="00483F59">
        <w:rPr>
          <w:b/>
          <w:sz w:val="24"/>
          <w:szCs w:val="24"/>
          <w:u w:val="single"/>
        </w:rPr>
        <w:t xml:space="preserve">Process </w:t>
      </w:r>
      <w:r w:rsidR="001C35D4" w:rsidRPr="00483F59">
        <w:rPr>
          <w:b/>
          <w:sz w:val="24"/>
          <w:szCs w:val="24"/>
          <w:u w:val="single"/>
        </w:rPr>
        <w:t>th</w:t>
      </w:r>
      <w:r w:rsidR="001141CF" w:rsidRPr="00483F59">
        <w:rPr>
          <w:b/>
          <w:sz w:val="24"/>
          <w:szCs w:val="24"/>
          <w:u w:val="single"/>
        </w:rPr>
        <w:t>r</w:t>
      </w:r>
      <w:r w:rsidR="001C35D4" w:rsidRPr="00483F59">
        <w:rPr>
          <w:b/>
          <w:sz w:val="24"/>
          <w:szCs w:val="24"/>
          <w:u w:val="single"/>
        </w:rPr>
        <w:t xml:space="preserve">ough </w:t>
      </w:r>
      <w:r w:rsidR="001D6C30">
        <w:rPr>
          <w:b/>
          <w:sz w:val="24"/>
          <w:szCs w:val="24"/>
          <w:u w:val="single"/>
        </w:rPr>
        <w:t>December</w:t>
      </w:r>
      <w:r w:rsidR="001C35D4" w:rsidRPr="00483F59">
        <w:rPr>
          <w:b/>
          <w:sz w:val="24"/>
          <w:szCs w:val="24"/>
          <w:u w:val="single"/>
        </w:rPr>
        <w:t xml:space="preserve"> </w:t>
      </w:r>
      <w:r w:rsidR="00450AC4" w:rsidRPr="00483F59">
        <w:rPr>
          <w:b/>
          <w:sz w:val="24"/>
          <w:szCs w:val="24"/>
          <w:u w:val="single"/>
        </w:rPr>
        <w:t>3</w:t>
      </w:r>
      <w:r w:rsidR="001D6C30">
        <w:rPr>
          <w:b/>
          <w:sz w:val="24"/>
          <w:szCs w:val="24"/>
          <w:u w:val="single"/>
        </w:rPr>
        <w:t>1</w:t>
      </w:r>
      <w:r w:rsidR="001C35D4" w:rsidRPr="00483F59">
        <w:rPr>
          <w:b/>
          <w:sz w:val="24"/>
          <w:szCs w:val="24"/>
          <w:u w:val="single"/>
        </w:rPr>
        <w:t>, 2021</w:t>
      </w:r>
    </w:p>
    <w:p w14:paraId="4F5F16B8" w14:textId="55216DF2" w:rsidR="0080233D" w:rsidRPr="00483F59" w:rsidRDefault="00861F68" w:rsidP="0080233D">
      <w:pPr>
        <w:spacing w:line="276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6259DA" w:rsidRPr="00483F59">
        <w:rPr>
          <w:rFonts w:asciiTheme="minorHAnsi" w:hAnsiTheme="minorHAnsi" w:cstheme="minorHAnsi"/>
          <w:sz w:val="24"/>
          <w:szCs w:val="24"/>
        </w:rPr>
        <w:t xml:space="preserve">CoARC </w:t>
      </w:r>
      <w:r w:rsidR="002801AE">
        <w:rPr>
          <w:rFonts w:asciiTheme="minorHAnsi" w:hAnsiTheme="minorHAnsi" w:cstheme="minorHAnsi"/>
          <w:sz w:val="24"/>
          <w:szCs w:val="24"/>
        </w:rPr>
        <w:t>continues to monitor</w:t>
      </w:r>
      <w:r w:rsidR="006259DA" w:rsidRPr="00483F59">
        <w:rPr>
          <w:rFonts w:asciiTheme="minorHAnsi" w:hAnsiTheme="minorHAnsi" w:cstheme="minorHAnsi"/>
          <w:sz w:val="24"/>
          <w:szCs w:val="24"/>
        </w:rPr>
        <w:t xml:space="preserve"> the </w:t>
      </w:r>
      <w:r w:rsidR="00320497" w:rsidRPr="00483F59">
        <w:rPr>
          <w:rFonts w:asciiTheme="minorHAnsi" w:hAnsiTheme="minorHAnsi" w:cstheme="minorHAnsi"/>
          <w:sz w:val="24"/>
          <w:szCs w:val="24"/>
        </w:rPr>
        <w:t>V</w:t>
      </w:r>
      <w:r w:rsidR="006259DA" w:rsidRPr="00483F59">
        <w:rPr>
          <w:rFonts w:asciiTheme="minorHAnsi" w:hAnsiTheme="minorHAnsi" w:cstheme="minorHAnsi"/>
          <w:sz w:val="24"/>
          <w:szCs w:val="24"/>
        </w:rPr>
        <w:t xml:space="preserve">irtual </w:t>
      </w:r>
      <w:r w:rsidR="00320497" w:rsidRPr="00483F59">
        <w:rPr>
          <w:rFonts w:asciiTheme="minorHAnsi" w:hAnsiTheme="minorHAnsi" w:cstheme="minorHAnsi"/>
          <w:sz w:val="24"/>
          <w:szCs w:val="24"/>
        </w:rPr>
        <w:t>Site Visit</w:t>
      </w:r>
      <w:r w:rsidR="003401A7" w:rsidRPr="00483F59">
        <w:rPr>
          <w:rFonts w:asciiTheme="minorHAnsi" w:hAnsiTheme="minorHAnsi" w:cstheme="minorHAnsi"/>
          <w:sz w:val="24"/>
          <w:szCs w:val="24"/>
        </w:rPr>
        <w:t xml:space="preserve"> (VSV) process</w:t>
      </w:r>
      <w:r w:rsidR="00320497" w:rsidRPr="00483F59">
        <w:rPr>
          <w:rFonts w:asciiTheme="minorHAnsi" w:hAnsiTheme="minorHAnsi" w:cstheme="minorHAnsi"/>
          <w:sz w:val="24"/>
          <w:szCs w:val="24"/>
        </w:rPr>
        <w:t xml:space="preserve"> </w:t>
      </w:r>
      <w:r w:rsidR="006259DA" w:rsidRPr="00483F59">
        <w:rPr>
          <w:rFonts w:asciiTheme="minorHAnsi" w:hAnsiTheme="minorHAnsi" w:cstheme="minorHAnsi"/>
          <w:sz w:val="24"/>
          <w:szCs w:val="24"/>
        </w:rPr>
        <w:t>and collect feedback</w:t>
      </w:r>
      <w:r w:rsidR="00320497" w:rsidRPr="00483F59">
        <w:rPr>
          <w:rFonts w:asciiTheme="minorHAnsi" w:hAnsiTheme="minorHAnsi" w:cstheme="minorHAnsi"/>
          <w:sz w:val="24"/>
          <w:szCs w:val="24"/>
        </w:rPr>
        <w:t xml:space="preserve"> from both site visitors and programs</w:t>
      </w:r>
      <w:r w:rsidR="006259DA" w:rsidRPr="00483F59">
        <w:rPr>
          <w:rFonts w:asciiTheme="minorHAnsi" w:hAnsiTheme="minorHAnsi" w:cstheme="minorHAnsi"/>
          <w:sz w:val="24"/>
          <w:szCs w:val="24"/>
        </w:rPr>
        <w:t xml:space="preserve"> to ensure </w:t>
      </w:r>
      <w:r w:rsidR="00320497" w:rsidRPr="00483F59">
        <w:rPr>
          <w:rFonts w:asciiTheme="minorHAnsi" w:hAnsiTheme="minorHAnsi" w:cstheme="minorHAnsi"/>
          <w:sz w:val="24"/>
          <w:szCs w:val="24"/>
        </w:rPr>
        <w:t xml:space="preserve">that these </w:t>
      </w:r>
      <w:r w:rsidR="006259DA" w:rsidRPr="00483F59">
        <w:rPr>
          <w:rFonts w:asciiTheme="minorHAnsi" w:hAnsiTheme="minorHAnsi" w:cstheme="minorHAnsi"/>
          <w:sz w:val="24"/>
          <w:szCs w:val="24"/>
        </w:rPr>
        <w:t xml:space="preserve">reviews are conducted with </w:t>
      </w:r>
      <w:r w:rsidR="00320497" w:rsidRPr="00483F59">
        <w:rPr>
          <w:rFonts w:asciiTheme="minorHAnsi" w:hAnsiTheme="minorHAnsi" w:cstheme="minorHAnsi"/>
          <w:sz w:val="24"/>
          <w:szCs w:val="24"/>
        </w:rPr>
        <w:t xml:space="preserve">high levels </w:t>
      </w:r>
      <w:r w:rsidR="006259DA" w:rsidRPr="00483F59">
        <w:rPr>
          <w:rFonts w:asciiTheme="minorHAnsi" w:hAnsiTheme="minorHAnsi" w:cstheme="minorHAnsi"/>
          <w:sz w:val="24"/>
          <w:szCs w:val="24"/>
        </w:rPr>
        <w:t xml:space="preserve">of integrity and quality.  </w:t>
      </w:r>
      <w:r w:rsidR="003401A7" w:rsidRPr="00483F59">
        <w:rPr>
          <w:rFonts w:asciiTheme="minorHAnsi" w:hAnsiTheme="minorHAnsi"/>
          <w:sz w:val="24"/>
          <w:szCs w:val="24"/>
        </w:rPr>
        <w:t>T</w:t>
      </w:r>
      <w:r w:rsidR="00CE0566" w:rsidRPr="00483F59">
        <w:rPr>
          <w:rFonts w:asciiTheme="minorHAnsi" w:hAnsiTheme="minorHAnsi"/>
          <w:sz w:val="24"/>
          <w:szCs w:val="24"/>
        </w:rPr>
        <w:t xml:space="preserve">he CoARC </w:t>
      </w:r>
      <w:r w:rsidR="005708F9">
        <w:rPr>
          <w:rFonts w:asciiTheme="minorHAnsi" w:hAnsiTheme="minorHAnsi"/>
          <w:sz w:val="24"/>
          <w:szCs w:val="24"/>
        </w:rPr>
        <w:t>will continue to conduct</w:t>
      </w:r>
      <w:r w:rsidR="003C55F6" w:rsidRPr="00483F59">
        <w:rPr>
          <w:rFonts w:asciiTheme="minorHAnsi" w:hAnsiTheme="minorHAnsi"/>
          <w:sz w:val="24"/>
          <w:szCs w:val="24"/>
        </w:rPr>
        <w:t xml:space="preserve"> </w:t>
      </w:r>
      <w:r w:rsidR="002652CD" w:rsidRPr="00483F59">
        <w:rPr>
          <w:rFonts w:asciiTheme="minorHAnsi" w:hAnsiTheme="minorHAnsi"/>
          <w:sz w:val="24"/>
          <w:szCs w:val="24"/>
        </w:rPr>
        <w:t xml:space="preserve">VSVs </w:t>
      </w:r>
      <w:r w:rsidR="003C55F6" w:rsidRPr="00483F59">
        <w:rPr>
          <w:rFonts w:asciiTheme="minorHAnsi" w:hAnsiTheme="minorHAnsi"/>
          <w:sz w:val="24"/>
          <w:szCs w:val="24"/>
        </w:rPr>
        <w:t>for all program types</w:t>
      </w:r>
      <w:r w:rsidR="006259DA" w:rsidRPr="00483F59">
        <w:rPr>
          <w:rFonts w:asciiTheme="minorHAnsi" w:hAnsiTheme="minorHAnsi"/>
          <w:sz w:val="24"/>
          <w:szCs w:val="24"/>
        </w:rPr>
        <w:t xml:space="preserve"> through at least </w:t>
      </w:r>
      <w:r w:rsidR="001D6C30">
        <w:rPr>
          <w:rFonts w:asciiTheme="minorHAnsi" w:hAnsiTheme="minorHAnsi"/>
          <w:sz w:val="24"/>
          <w:szCs w:val="24"/>
        </w:rPr>
        <w:t>December</w:t>
      </w:r>
      <w:r w:rsidR="006259DA" w:rsidRPr="00483F59">
        <w:rPr>
          <w:rFonts w:asciiTheme="minorHAnsi" w:hAnsiTheme="minorHAnsi"/>
          <w:sz w:val="24"/>
          <w:szCs w:val="24"/>
        </w:rPr>
        <w:t xml:space="preserve"> 3</w:t>
      </w:r>
      <w:r w:rsidR="001D6C30">
        <w:rPr>
          <w:rFonts w:asciiTheme="minorHAnsi" w:hAnsiTheme="minorHAnsi"/>
          <w:sz w:val="24"/>
          <w:szCs w:val="24"/>
        </w:rPr>
        <w:t>1</w:t>
      </w:r>
      <w:r w:rsidR="006259DA" w:rsidRPr="00483F59">
        <w:rPr>
          <w:rFonts w:asciiTheme="minorHAnsi" w:hAnsiTheme="minorHAnsi"/>
          <w:sz w:val="24"/>
          <w:szCs w:val="24"/>
        </w:rPr>
        <w:t>, 2021</w:t>
      </w:r>
      <w:r w:rsidR="003C55F6" w:rsidRPr="00483F59">
        <w:rPr>
          <w:rFonts w:asciiTheme="minorHAnsi" w:hAnsiTheme="minorHAnsi"/>
          <w:sz w:val="24"/>
          <w:szCs w:val="24"/>
        </w:rPr>
        <w:t xml:space="preserve">, </w:t>
      </w:r>
      <w:r w:rsidR="003401A7" w:rsidRPr="00483F59">
        <w:rPr>
          <w:rFonts w:asciiTheme="minorHAnsi" w:hAnsiTheme="minorHAnsi"/>
          <w:sz w:val="24"/>
          <w:szCs w:val="24"/>
        </w:rPr>
        <w:t xml:space="preserve">when such a visit is </w:t>
      </w:r>
      <w:r w:rsidR="00CE0566" w:rsidRPr="00483F59">
        <w:rPr>
          <w:rFonts w:asciiTheme="minorHAnsi" w:hAnsiTheme="minorHAnsi"/>
          <w:sz w:val="24"/>
          <w:szCs w:val="24"/>
        </w:rPr>
        <w:t>approved</w:t>
      </w:r>
      <w:r w:rsidR="00CE0566" w:rsidRPr="00483F59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CE0566" w:rsidRPr="00483F59">
        <w:rPr>
          <w:rFonts w:asciiTheme="minorHAnsi" w:hAnsiTheme="minorHAnsi"/>
          <w:sz w:val="24"/>
          <w:szCs w:val="24"/>
        </w:rPr>
        <w:t>by</w:t>
      </w:r>
      <w:r w:rsidR="00CE0566" w:rsidRPr="00483F59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CE0566" w:rsidRPr="00483F59">
        <w:rPr>
          <w:rFonts w:asciiTheme="minorHAnsi" w:hAnsiTheme="minorHAnsi"/>
          <w:sz w:val="24"/>
          <w:szCs w:val="24"/>
        </w:rPr>
        <w:t>the</w:t>
      </w:r>
      <w:r w:rsidR="00CE0566" w:rsidRPr="00483F59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CE0566" w:rsidRPr="00483F59">
        <w:rPr>
          <w:rFonts w:asciiTheme="minorHAnsi" w:hAnsiTheme="minorHAnsi"/>
          <w:sz w:val="24"/>
          <w:szCs w:val="24"/>
        </w:rPr>
        <w:t>CoARC Chief Executive Officer (CEO) after consultation with the program’s</w:t>
      </w:r>
      <w:r w:rsidR="00CE0566" w:rsidRPr="00483F59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CE0566" w:rsidRPr="00483F59">
        <w:rPr>
          <w:rFonts w:asciiTheme="minorHAnsi" w:hAnsiTheme="minorHAnsi"/>
          <w:sz w:val="24"/>
          <w:szCs w:val="24"/>
        </w:rPr>
        <w:t>Referee.</w:t>
      </w:r>
      <w:r w:rsidR="004F1B59" w:rsidRPr="00483F59">
        <w:rPr>
          <w:rFonts w:asciiTheme="minorHAnsi" w:hAnsiTheme="minorHAnsi"/>
          <w:sz w:val="24"/>
          <w:szCs w:val="24"/>
        </w:rPr>
        <w:t xml:space="preserve">  The CoARC reserves the right to conduct a focused, on-site visit following a </w:t>
      </w:r>
      <w:r w:rsidR="002652CD" w:rsidRPr="00483F59">
        <w:rPr>
          <w:rFonts w:asciiTheme="minorHAnsi" w:hAnsiTheme="minorHAnsi"/>
          <w:sz w:val="24"/>
          <w:szCs w:val="24"/>
        </w:rPr>
        <w:t xml:space="preserve">VSV if </w:t>
      </w:r>
      <w:r w:rsidR="004F1B59" w:rsidRPr="00483F59">
        <w:rPr>
          <w:rFonts w:asciiTheme="minorHAnsi" w:hAnsiTheme="minorHAnsi"/>
          <w:sz w:val="24"/>
          <w:szCs w:val="24"/>
        </w:rPr>
        <w:t xml:space="preserve">it determines such action is </w:t>
      </w:r>
      <w:r w:rsidR="00F875AB" w:rsidRPr="00483F59">
        <w:rPr>
          <w:rFonts w:asciiTheme="minorHAnsi" w:hAnsiTheme="minorHAnsi"/>
          <w:sz w:val="24"/>
          <w:szCs w:val="24"/>
        </w:rPr>
        <w:t>warranted.</w:t>
      </w:r>
      <w:r w:rsidR="00F62227" w:rsidRPr="00483F59">
        <w:rPr>
          <w:rFonts w:asciiTheme="minorHAnsi" w:hAnsiTheme="minorHAnsi" w:cstheme="minorHAnsi"/>
          <w:sz w:val="24"/>
          <w:szCs w:val="24"/>
        </w:rPr>
        <w:t xml:space="preserve"> As always, do not hesitate to reach out to </w:t>
      </w:r>
      <w:hyperlink r:id="rId8">
        <w:r w:rsidR="00F62227" w:rsidRPr="00483F59">
          <w:rPr>
            <w:rFonts w:asciiTheme="minorHAnsi" w:hAnsiTheme="minorHAnsi"/>
            <w:color w:val="0070C0"/>
            <w:sz w:val="24"/>
            <w:szCs w:val="24"/>
            <w:u w:val="single" w:color="0000FF"/>
          </w:rPr>
          <w:t>Bonnie Marrs</w:t>
        </w:r>
        <w:r w:rsidR="00F62227" w:rsidRPr="00483F59">
          <w:rPr>
            <w:rFonts w:asciiTheme="minorHAnsi" w:hAnsiTheme="minorHAnsi"/>
            <w:sz w:val="24"/>
            <w:szCs w:val="24"/>
          </w:rPr>
          <w:t xml:space="preserve"> </w:t>
        </w:r>
      </w:hyperlink>
      <w:r w:rsidR="00F62227" w:rsidRPr="00483F59">
        <w:rPr>
          <w:rFonts w:asciiTheme="minorHAnsi" w:hAnsiTheme="minorHAnsi"/>
          <w:sz w:val="24"/>
          <w:szCs w:val="24"/>
        </w:rPr>
        <w:t>(817-283-2835 ext. 102)</w:t>
      </w:r>
      <w:r w:rsidR="00F62227" w:rsidRPr="00483F59">
        <w:rPr>
          <w:rFonts w:asciiTheme="minorHAnsi" w:hAnsiTheme="minorHAnsi" w:cstheme="minorHAnsi"/>
          <w:sz w:val="24"/>
          <w:szCs w:val="24"/>
        </w:rPr>
        <w:t> with any questions and concerns about an upcoming</w:t>
      </w:r>
      <w:r w:rsidR="002652CD" w:rsidRPr="00483F59">
        <w:rPr>
          <w:rFonts w:asciiTheme="minorHAnsi" w:hAnsiTheme="minorHAnsi" w:cstheme="minorHAnsi"/>
          <w:sz w:val="24"/>
          <w:szCs w:val="24"/>
        </w:rPr>
        <w:t xml:space="preserve"> Accreditation</w:t>
      </w:r>
      <w:r w:rsidR="00F62227" w:rsidRPr="00483F59">
        <w:rPr>
          <w:rFonts w:asciiTheme="minorHAnsi" w:hAnsiTheme="minorHAnsi" w:cstheme="minorHAnsi"/>
          <w:sz w:val="24"/>
          <w:szCs w:val="24"/>
        </w:rPr>
        <w:t xml:space="preserve"> </w:t>
      </w:r>
      <w:r w:rsidR="002652CD" w:rsidRPr="00483F59">
        <w:rPr>
          <w:rFonts w:asciiTheme="minorHAnsi" w:hAnsiTheme="minorHAnsi" w:cstheme="minorHAnsi"/>
          <w:sz w:val="24"/>
          <w:szCs w:val="24"/>
        </w:rPr>
        <w:t>R</w:t>
      </w:r>
      <w:r w:rsidR="00F62227" w:rsidRPr="00483F59">
        <w:rPr>
          <w:rFonts w:asciiTheme="minorHAnsi" w:hAnsiTheme="minorHAnsi" w:cstheme="minorHAnsi"/>
          <w:sz w:val="24"/>
          <w:szCs w:val="24"/>
        </w:rPr>
        <w:t>eview</w:t>
      </w:r>
      <w:r w:rsidR="001141CF" w:rsidRPr="00483F59">
        <w:rPr>
          <w:rFonts w:asciiTheme="minorHAnsi" w:hAnsiTheme="minorHAnsi" w:cstheme="minorHAnsi"/>
          <w:sz w:val="24"/>
          <w:szCs w:val="24"/>
        </w:rPr>
        <w:t xml:space="preserve"> for your program</w:t>
      </w:r>
      <w:r w:rsidR="00F62227" w:rsidRPr="00483F59">
        <w:rPr>
          <w:rFonts w:asciiTheme="minorHAnsi" w:hAnsiTheme="minorHAnsi" w:cstheme="minorHAnsi"/>
          <w:sz w:val="24"/>
          <w:szCs w:val="24"/>
        </w:rPr>
        <w:t>.</w:t>
      </w:r>
      <w:r w:rsidR="0080233D" w:rsidRPr="00483F5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729543A" w14:textId="77777777" w:rsidR="0080233D" w:rsidRPr="00483F59" w:rsidRDefault="0080233D" w:rsidP="0080233D">
      <w:pPr>
        <w:spacing w:line="276" w:lineRule="auto"/>
        <w:ind w:right="-3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334FC13" w14:textId="77777777" w:rsidR="005708F9" w:rsidRDefault="001C35D4" w:rsidP="0080233D">
      <w:pPr>
        <w:spacing w:line="276" w:lineRule="auto"/>
        <w:ind w:right="-30"/>
        <w:jc w:val="both"/>
        <w:rPr>
          <w:sz w:val="24"/>
          <w:szCs w:val="24"/>
        </w:rPr>
      </w:pPr>
      <w:r w:rsidRPr="00483F59">
        <w:rPr>
          <w:sz w:val="24"/>
          <w:szCs w:val="24"/>
        </w:rPr>
        <w:t xml:space="preserve">These extensions are in recognition of </w:t>
      </w:r>
      <w:r w:rsidR="002652CD" w:rsidRPr="00483F59">
        <w:rPr>
          <w:sz w:val="24"/>
          <w:szCs w:val="24"/>
        </w:rPr>
        <w:t xml:space="preserve">the </w:t>
      </w:r>
      <w:r w:rsidRPr="00483F59">
        <w:rPr>
          <w:sz w:val="24"/>
          <w:szCs w:val="24"/>
        </w:rPr>
        <w:t>continu</w:t>
      </w:r>
      <w:r w:rsidR="002652CD" w:rsidRPr="00483F59">
        <w:rPr>
          <w:sz w:val="24"/>
          <w:szCs w:val="24"/>
        </w:rPr>
        <w:t>ing</w:t>
      </w:r>
      <w:r w:rsidRPr="00483F59">
        <w:rPr>
          <w:sz w:val="24"/>
          <w:szCs w:val="24"/>
        </w:rPr>
        <w:t xml:space="preserve"> disruption to respiratory care education </w:t>
      </w:r>
      <w:r w:rsidR="002652CD" w:rsidRPr="00483F59">
        <w:rPr>
          <w:sz w:val="24"/>
          <w:szCs w:val="24"/>
        </w:rPr>
        <w:t xml:space="preserve">related </w:t>
      </w:r>
      <w:r w:rsidRPr="00483F59">
        <w:rPr>
          <w:sz w:val="24"/>
          <w:szCs w:val="24"/>
        </w:rPr>
        <w:t xml:space="preserve">to the pandemic. The CoARC will remain vigilant in supporting its accredited programs and </w:t>
      </w:r>
      <w:r w:rsidR="002652CD" w:rsidRPr="00483F59">
        <w:rPr>
          <w:sz w:val="24"/>
          <w:szCs w:val="24"/>
        </w:rPr>
        <w:t xml:space="preserve">will provide </w:t>
      </w:r>
      <w:r w:rsidRPr="00483F59">
        <w:rPr>
          <w:sz w:val="24"/>
          <w:szCs w:val="24"/>
        </w:rPr>
        <w:t>additional guidance as the situation warrants</w:t>
      </w:r>
      <w:r w:rsidR="00CE0566" w:rsidRPr="00483F59">
        <w:rPr>
          <w:rFonts w:asciiTheme="minorHAnsi" w:hAnsiTheme="minorHAnsi"/>
          <w:sz w:val="24"/>
          <w:szCs w:val="24"/>
        </w:rPr>
        <w:t>.</w:t>
      </w:r>
      <w:r w:rsidR="006259DA" w:rsidRPr="00483F59">
        <w:rPr>
          <w:rFonts w:asciiTheme="minorHAnsi" w:hAnsiTheme="minorHAnsi"/>
          <w:sz w:val="24"/>
          <w:szCs w:val="24"/>
        </w:rPr>
        <w:t xml:space="preserve"> </w:t>
      </w:r>
      <w:r w:rsidR="0080233D" w:rsidRPr="00483F59">
        <w:rPr>
          <w:rFonts w:asciiTheme="minorHAnsi" w:hAnsiTheme="minorHAnsi"/>
          <w:sz w:val="24"/>
          <w:szCs w:val="24"/>
        </w:rPr>
        <w:t xml:space="preserve"> </w:t>
      </w:r>
      <w:r w:rsidR="0080233D" w:rsidRPr="00483F59">
        <w:rPr>
          <w:sz w:val="24"/>
          <w:szCs w:val="24"/>
        </w:rPr>
        <w:t xml:space="preserve">For questions regarding this communication, please contact </w:t>
      </w:r>
      <w:hyperlink r:id="rId9" w:history="1">
        <w:r w:rsidR="0080233D" w:rsidRPr="00483F59">
          <w:rPr>
            <w:rStyle w:val="Hyperlink"/>
            <w:color w:val="0070C0"/>
            <w:sz w:val="24"/>
            <w:szCs w:val="24"/>
          </w:rPr>
          <w:t>Tom Smalling</w:t>
        </w:r>
      </w:hyperlink>
      <w:r w:rsidR="0080233D" w:rsidRPr="00483F59">
        <w:rPr>
          <w:sz w:val="24"/>
          <w:szCs w:val="24"/>
        </w:rPr>
        <w:t xml:space="preserve">, Chief Executive Officer, at 817- 283-2835 ext. 101. </w:t>
      </w:r>
    </w:p>
    <w:p w14:paraId="17C9F4E9" w14:textId="77777777" w:rsidR="005708F9" w:rsidRDefault="005708F9" w:rsidP="0080233D">
      <w:pPr>
        <w:spacing w:line="276" w:lineRule="auto"/>
        <w:ind w:right="-30"/>
        <w:jc w:val="both"/>
        <w:rPr>
          <w:sz w:val="24"/>
          <w:szCs w:val="24"/>
        </w:rPr>
      </w:pPr>
    </w:p>
    <w:p w14:paraId="1E1F431E" w14:textId="12B729C4" w:rsidR="006A0C2B" w:rsidRPr="00483F59" w:rsidRDefault="00CE0566" w:rsidP="0080233D">
      <w:pPr>
        <w:spacing w:line="276" w:lineRule="auto"/>
        <w:ind w:right="-30"/>
        <w:jc w:val="both"/>
        <w:rPr>
          <w:b/>
          <w:sz w:val="24"/>
          <w:szCs w:val="24"/>
        </w:rPr>
      </w:pPr>
      <w:r w:rsidRPr="00483F59">
        <w:rPr>
          <w:rFonts w:asciiTheme="minorHAnsi" w:hAnsiTheme="minorHAnsi"/>
          <w:sz w:val="24"/>
          <w:szCs w:val="24"/>
        </w:rPr>
        <w:t xml:space="preserve">CoARC </w:t>
      </w:r>
      <w:r w:rsidR="006259DA" w:rsidRPr="00483F59">
        <w:rPr>
          <w:rFonts w:asciiTheme="minorHAnsi" w:hAnsiTheme="minorHAnsi"/>
          <w:sz w:val="24"/>
          <w:szCs w:val="24"/>
        </w:rPr>
        <w:t>COVID-19</w:t>
      </w:r>
      <w:r w:rsidRPr="00483F59">
        <w:rPr>
          <w:rFonts w:asciiTheme="minorHAnsi" w:hAnsiTheme="minorHAnsi"/>
          <w:sz w:val="24"/>
          <w:szCs w:val="24"/>
        </w:rPr>
        <w:t xml:space="preserve"> updates are posted on a dedicated page on the </w:t>
      </w:r>
      <w:hyperlink r:id="rId10">
        <w:r w:rsidRPr="00483F59">
          <w:rPr>
            <w:rFonts w:asciiTheme="minorHAnsi" w:hAnsiTheme="minorHAnsi"/>
            <w:b/>
            <w:sz w:val="24"/>
            <w:szCs w:val="24"/>
            <w:u w:val="single" w:color="393838"/>
          </w:rPr>
          <w:t>CoARC</w:t>
        </w:r>
        <w:r w:rsidRPr="00483F59">
          <w:rPr>
            <w:rFonts w:asciiTheme="minorHAnsi" w:hAnsiTheme="minorHAnsi"/>
            <w:b/>
            <w:spacing w:val="-11"/>
            <w:sz w:val="24"/>
            <w:szCs w:val="24"/>
            <w:u w:val="single" w:color="393838"/>
          </w:rPr>
          <w:t xml:space="preserve"> </w:t>
        </w:r>
        <w:r w:rsidRPr="00483F59">
          <w:rPr>
            <w:rFonts w:asciiTheme="minorHAnsi" w:hAnsiTheme="minorHAnsi"/>
            <w:b/>
            <w:sz w:val="24"/>
            <w:szCs w:val="24"/>
            <w:u w:val="single" w:color="393838"/>
          </w:rPr>
          <w:t>website</w:t>
        </w:r>
        <w:r w:rsidRPr="00483F59">
          <w:rPr>
            <w:rFonts w:asciiTheme="minorHAnsi" w:hAnsiTheme="minorHAnsi"/>
            <w:sz w:val="24"/>
            <w:szCs w:val="24"/>
          </w:rPr>
          <w:t>.</w:t>
        </w:r>
      </w:hyperlink>
    </w:p>
    <w:sectPr w:rsidR="006A0C2B" w:rsidRPr="00483F59">
      <w:headerReference w:type="default" r:id="rId11"/>
      <w:footerReference w:type="default" r:id="rId12"/>
      <w:pgSz w:w="12240" w:h="15840"/>
      <w:pgMar w:top="1480" w:right="1240" w:bottom="580" w:left="1220" w:header="41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1BFA" w14:textId="77777777" w:rsidR="002F7CAE" w:rsidRDefault="002F7CAE">
      <w:r>
        <w:separator/>
      </w:r>
    </w:p>
  </w:endnote>
  <w:endnote w:type="continuationSeparator" w:id="0">
    <w:p w14:paraId="34DEFA2C" w14:textId="77777777" w:rsidR="002F7CAE" w:rsidRDefault="002F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5EEB" w14:textId="24D159AB" w:rsidR="006A0C2B" w:rsidRDefault="005D4B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B11960" wp14:editId="6148116C">
              <wp:simplePos x="0" y="0"/>
              <wp:positionH relativeFrom="page">
                <wp:posOffset>708025</wp:posOffset>
              </wp:positionH>
              <wp:positionV relativeFrom="page">
                <wp:posOffset>9654540</wp:posOffset>
              </wp:positionV>
              <wp:extent cx="4023360" cy="1911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8BA4B" w14:textId="075FA711" w:rsidR="006A0C2B" w:rsidRDefault="00CE0566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CoARC Communication –COVID-19 </w:t>
                          </w:r>
                          <w:r w:rsidR="007154BF">
                            <w:rPr>
                              <w:sz w:val="24"/>
                            </w:rPr>
                            <w:t>Update</w:t>
                          </w:r>
                          <w:r w:rsidR="001C35D4">
                            <w:rPr>
                              <w:sz w:val="24"/>
                            </w:rPr>
                            <w:t xml:space="preserve"> </w:t>
                          </w:r>
                          <w:r w:rsidR="001D6C30">
                            <w:rPr>
                              <w:sz w:val="24"/>
                            </w:rPr>
                            <w:t>5</w:t>
                          </w:r>
                          <w:r w:rsidR="001C35D4">
                            <w:rPr>
                              <w:sz w:val="24"/>
                            </w:rPr>
                            <w:t>/</w:t>
                          </w:r>
                          <w:r w:rsidR="001D6C30">
                            <w:rPr>
                              <w:sz w:val="24"/>
                            </w:rPr>
                            <w:t>20</w:t>
                          </w:r>
                          <w:r w:rsidR="001C35D4">
                            <w:rPr>
                              <w:sz w:val="24"/>
                            </w:rPr>
                            <w:t>/</w:t>
                          </w:r>
                          <w:r w:rsidR="00483F59">
                            <w:rPr>
                              <w:sz w:val="24"/>
                            </w:rPr>
                            <w:t>202</w:t>
                          </w:r>
                          <w:r w:rsidR="001D6C30">
                            <w:rPr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119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75pt;margin-top:760.2pt;width:316.8pt;height:1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" filled="f" stroked="f">
              <v:textbox inset="0,0,0,0">
                <w:txbxContent>
                  <w:p w14:paraId="4248BA4B" w14:textId="075FA711" w:rsidR="006A0C2B" w:rsidRDefault="00CE0566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CoARC Communication –COVID-19 </w:t>
                    </w:r>
                    <w:r w:rsidR="007154BF">
                      <w:rPr>
                        <w:sz w:val="24"/>
                      </w:rPr>
                      <w:t>Update</w:t>
                    </w:r>
                    <w:r w:rsidR="001C35D4">
                      <w:rPr>
                        <w:sz w:val="24"/>
                      </w:rPr>
                      <w:t xml:space="preserve"> </w:t>
                    </w:r>
                    <w:r w:rsidR="001D6C30">
                      <w:rPr>
                        <w:sz w:val="24"/>
                      </w:rPr>
                      <w:t>5</w:t>
                    </w:r>
                    <w:r w:rsidR="001C35D4">
                      <w:rPr>
                        <w:sz w:val="24"/>
                      </w:rPr>
                      <w:t>/</w:t>
                    </w:r>
                    <w:r w:rsidR="001D6C30">
                      <w:rPr>
                        <w:sz w:val="24"/>
                      </w:rPr>
                      <w:t>20</w:t>
                    </w:r>
                    <w:r w:rsidR="001C35D4">
                      <w:rPr>
                        <w:sz w:val="24"/>
                      </w:rPr>
                      <w:t>/</w:t>
                    </w:r>
                    <w:r w:rsidR="00483F59">
                      <w:rPr>
                        <w:sz w:val="24"/>
                      </w:rPr>
                      <w:t>202</w:t>
                    </w:r>
                    <w:r w:rsidR="001D6C30">
                      <w:rPr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8C39" w14:textId="77777777" w:rsidR="002F7CAE" w:rsidRDefault="002F7CAE">
      <w:r>
        <w:separator/>
      </w:r>
    </w:p>
  </w:footnote>
  <w:footnote w:type="continuationSeparator" w:id="0">
    <w:p w14:paraId="221BE538" w14:textId="77777777" w:rsidR="002F7CAE" w:rsidRDefault="002F7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1B54" w14:textId="00971A9A" w:rsidR="006A0C2B" w:rsidRDefault="005D4B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01233A" wp14:editId="3C32B57C">
              <wp:simplePos x="0" y="0"/>
              <wp:positionH relativeFrom="page">
                <wp:posOffset>3011805</wp:posOffset>
              </wp:positionH>
              <wp:positionV relativeFrom="page">
                <wp:posOffset>384175</wp:posOffset>
              </wp:positionV>
              <wp:extent cx="3476625" cy="4235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8AF7" w14:textId="62D3F070" w:rsidR="006A0C2B" w:rsidRDefault="0080233D">
                          <w:pPr>
                            <w:spacing w:before="20" w:line="242" w:lineRule="auto"/>
                            <w:ind w:left="689" w:right="3" w:hanging="670"/>
                            <w:rPr>
                              <w:rFonts w:ascii="Copperplate Gothic 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opperplate Gothic Bold"/>
                              <w:b/>
                              <w:color w:val="5F4779"/>
                              <w:sz w:val="28"/>
                            </w:rPr>
                            <w:t>COMMISSION</w:t>
                          </w:r>
                          <w:r w:rsidR="00CE0566">
                            <w:rPr>
                              <w:rFonts w:ascii="Copperplate Gothic Bold"/>
                              <w:b/>
                              <w:color w:val="5F4779"/>
                              <w:sz w:val="28"/>
                            </w:rPr>
                            <w:t xml:space="preserve"> ON ACCREDITATION </w:t>
                          </w:r>
                          <w:r w:rsidR="00635E7B">
                            <w:rPr>
                              <w:rFonts w:ascii="Copperplate Gothic Bold"/>
                              <w:b/>
                              <w:color w:val="5F4779"/>
                              <w:sz w:val="28"/>
                            </w:rPr>
                            <w:t xml:space="preserve">      </w:t>
                          </w:r>
                          <w:r w:rsidR="00635E7B">
                            <w:rPr>
                              <w:rFonts w:ascii="Copperplate Gothic Bold"/>
                              <w:b/>
                              <w:color w:val="5F4779"/>
                              <w:sz w:val="28"/>
                            </w:rPr>
                            <w:br/>
                            <w:t xml:space="preserve"> </w:t>
                          </w:r>
                          <w:r w:rsidR="00CE0566">
                            <w:rPr>
                              <w:rFonts w:ascii="Copperplate Gothic Bold"/>
                              <w:b/>
                              <w:color w:val="5F4779"/>
                              <w:sz w:val="28"/>
                            </w:rPr>
                            <w:t>FOR RESPIRATORY 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123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.15pt;margin-top:30.25pt;width:273.75pt;height:3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" filled="f" stroked="f">
              <v:textbox inset="0,0,0,0">
                <w:txbxContent>
                  <w:p w14:paraId="65B38AF7" w14:textId="62D3F070" w:rsidR="006A0C2B" w:rsidRDefault="0080233D">
                    <w:pPr>
                      <w:spacing w:before="20" w:line="242" w:lineRule="auto"/>
                      <w:ind w:left="689" w:right="3" w:hanging="670"/>
                      <w:rPr>
                        <w:rFonts w:ascii="Copperplate Gothic Bold"/>
                        <w:b/>
                        <w:sz w:val="28"/>
                      </w:rPr>
                    </w:pPr>
                    <w:r>
                      <w:rPr>
                        <w:rFonts w:ascii="Copperplate Gothic Bold"/>
                        <w:b/>
                        <w:color w:val="5F4779"/>
                        <w:sz w:val="28"/>
                      </w:rPr>
                      <w:t>COMMISSION</w:t>
                    </w:r>
                    <w:r w:rsidR="00CE0566">
                      <w:rPr>
                        <w:rFonts w:ascii="Copperplate Gothic Bold"/>
                        <w:b/>
                        <w:color w:val="5F4779"/>
                        <w:sz w:val="28"/>
                      </w:rPr>
                      <w:t xml:space="preserve"> ON ACCREDITATION </w:t>
                    </w:r>
                    <w:r w:rsidR="00635E7B">
                      <w:rPr>
                        <w:rFonts w:ascii="Copperplate Gothic Bold"/>
                        <w:b/>
                        <w:color w:val="5F4779"/>
                        <w:sz w:val="28"/>
                      </w:rPr>
                      <w:t xml:space="preserve">      </w:t>
                    </w:r>
                    <w:r w:rsidR="00635E7B">
                      <w:rPr>
                        <w:rFonts w:ascii="Copperplate Gothic Bold"/>
                        <w:b/>
                        <w:color w:val="5F4779"/>
                        <w:sz w:val="28"/>
                      </w:rPr>
                      <w:br/>
                      <w:t xml:space="preserve"> </w:t>
                    </w:r>
                    <w:r w:rsidR="00CE0566">
                      <w:rPr>
                        <w:rFonts w:ascii="Copperplate Gothic Bold"/>
                        <w:b/>
                        <w:color w:val="5F4779"/>
                        <w:sz w:val="28"/>
                      </w:rPr>
                      <w:t>FOR RESPIRATORY 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0566">
      <w:rPr>
        <w:noProof/>
      </w:rPr>
      <w:drawing>
        <wp:anchor distT="0" distB="0" distL="0" distR="0" simplePos="0" relativeHeight="251656192" behindDoc="1" locked="0" layoutInCell="1" allowOverlap="1" wp14:anchorId="48B6BC43" wp14:editId="25611F79">
          <wp:simplePos x="0" y="0"/>
          <wp:positionH relativeFrom="page">
            <wp:posOffset>406400</wp:posOffset>
          </wp:positionH>
          <wp:positionV relativeFrom="page">
            <wp:posOffset>260350</wp:posOffset>
          </wp:positionV>
          <wp:extent cx="2033524" cy="608329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3524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D00E8"/>
    <w:multiLevelType w:val="hybridMultilevel"/>
    <w:tmpl w:val="C1FA418C"/>
    <w:lvl w:ilvl="0" w:tplc="0590D260">
      <w:start w:val="1"/>
      <w:numFmt w:val="decimal"/>
      <w:lvlText w:val="%1."/>
      <w:lvlJc w:val="left"/>
      <w:pPr>
        <w:ind w:left="537" w:hanging="267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6C061CC">
      <w:start w:val="1"/>
      <w:numFmt w:val="lowerLetter"/>
      <w:lvlText w:val="%2)"/>
      <w:lvlJc w:val="left"/>
      <w:pPr>
        <w:ind w:left="119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6DA4AE30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 w:tplc="09B24924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4" w:tplc="5E288244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5" w:tplc="DC487664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6" w:tplc="409E467A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1D48B7DE"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ar-SA"/>
      </w:rPr>
    </w:lvl>
    <w:lvl w:ilvl="8" w:tplc="775EB036"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4D34277"/>
    <w:multiLevelType w:val="hybridMultilevel"/>
    <w:tmpl w:val="1DD4C318"/>
    <w:lvl w:ilvl="0" w:tplc="E41CB61E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ar-SA"/>
      </w:rPr>
    </w:lvl>
    <w:lvl w:ilvl="1" w:tplc="33C0DE04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DC0A2B48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F86CEF28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7C12354A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D4EA909C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28F82EBA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 w:tplc="F5509ED2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 w:tplc="76DA0148"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1NLA0Mjc3NzE0s7BQ0lEKTi0uzszPAykwNKgFAIzgYG8tAAAA"/>
  </w:docVars>
  <w:rsids>
    <w:rsidRoot w:val="006A0C2B"/>
    <w:rsid w:val="000C3197"/>
    <w:rsid w:val="001141CF"/>
    <w:rsid w:val="00134A03"/>
    <w:rsid w:val="001C35D4"/>
    <w:rsid w:val="001D6C30"/>
    <w:rsid w:val="00211DE5"/>
    <w:rsid w:val="00244C6B"/>
    <w:rsid w:val="002652CD"/>
    <w:rsid w:val="002801AE"/>
    <w:rsid w:val="002D14BB"/>
    <w:rsid w:val="002F7CAE"/>
    <w:rsid w:val="00320497"/>
    <w:rsid w:val="003401A7"/>
    <w:rsid w:val="003C55F6"/>
    <w:rsid w:val="00450AC4"/>
    <w:rsid w:val="00483F59"/>
    <w:rsid w:val="004E75C6"/>
    <w:rsid w:val="004F1B59"/>
    <w:rsid w:val="0050573A"/>
    <w:rsid w:val="005708F9"/>
    <w:rsid w:val="00573C6E"/>
    <w:rsid w:val="005D4BBD"/>
    <w:rsid w:val="006259DA"/>
    <w:rsid w:val="00635E7B"/>
    <w:rsid w:val="006A0C2B"/>
    <w:rsid w:val="007154BF"/>
    <w:rsid w:val="0080233D"/>
    <w:rsid w:val="00861F68"/>
    <w:rsid w:val="008C607E"/>
    <w:rsid w:val="00916B05"/>
    <w:rsid w:val="00B469AA"/>
    <w:rsid w:val="00C36E2B"/>
    <w:rsid w:val="00CB307F"/>
    <w:rsid w:val="00CE0566"/>
    <w:rsid w:val="00DD7D61"/>
    <w:rsid w:val="00E8502A"/>
    <w:rsid w:val="00F35735"/>
    <w:rsid w:val="00F62227"/>
    <w:rsid w:val="00F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C6615"/>
  <w15:docId w15:val="{8B1927EB-8937-439D-AE9F-87DF6B61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89" w:right="3" w:hanging="670"/>
      <w:outlineLvl w:val="0"/>
    </w:pPr>
    <w:rPr>
      <w:rFonts w:ascii="Copperplate Gothic Bold" w:eastAsia="Copperplate Gothic Bold" w:hAnsi="Copperplate Gothic Bold" w:cs="Copperplate Gothic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881" w:right="1875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5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4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5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4BF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7154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54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9DA"/>
    <w:rPr>
      <w:color w:val="605E5C"/>
      <w:shd w:val="clear" w:color="auto" w:fill="E1DFDD"/>
    </w:rPr>
  </w:style>
  <w:style w:type="paragraph" w:customStyle="1" w:styleId="Default">
    <w:name w:val="Default"/>
    <w:rsid w:val="0080233D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ie@coar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arc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arc.com/news-and-events/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@coar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CoARC</dc:creator>
  <cp:lastModifiedBy>Thomas Smalling</cp:lastModifiedBy>
  <cp:revision>10</cp:revision>
  <dcterms:created xsi:type="dcterms:W3CDTF">2021-05-17T15:51:00Z</dcterms:created>
  <dcterms:modified xsi:type="dcterms:W3CDTF">2021-05-21T14:44:00Z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2020-11-11T00:00:00Z</vt:filetime>
  </property>
</Properties>
</file>